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2D939" w14:textId="2DD9EE48" w:rsidR="00AE7757" w:rsidRPr="00730938" w:rsidRDefault="00AE7757" w:rsidP="001C227F">
      <w:pPr>
        <w:pStyle w:val="Default"/>
        <w:jc w:val="center"/>
        <w:rPr>
          <w:color w:val="4472C4" w:themeColor="accent1"/>
        </w:rPr>
      </w:pPr>
      <w:r w:rsidRPr="00730938">
        <w:rPr>
          <w:b/>
          <w:bCs/>
          <w:color w:val="4472C4" w:themeColor="accent1"/>
        </w:rPr>
        <w:t xml:space="preserve">Cyngor Cymuned </w:t>
      </w:r>
      <w:r w:rsidR="00B17D05" w:rsidRPr="00730938">
        <w:rPr>
          <w:b/>
          <w:bCs/>
          <w:color w:val="4472C4" w:themeColor="accent1"/>
        </w:rPr>
        <w:t>Llangynfelyn</w:t>
      </w:r>
      <w:r w:rsidRPr="00730938">
        <w:rPr>
          <w:b/>
          <w:bCs/>
          <w:color w:val="4472C4" w:themeColor="accent1"/>
        </w:rPr>
        <w:t xml:space="preserve"> Community Council</w:t>
      </w:r>
    </w:p>
    <w:p w14:paraId="2D9E43C5" w14:textId="128937E7" w:rsidR="00957425" w:rsidRPr="00F87EFB" w:rsidRDefault="00957425" w:rsidP="00957425">
      <w:pPr>
        <w:pStyle w:val="Default"/>
        <w:jc w:val="center"/>
        <w:rPr>
          <w:rFonts w:asciiTheme="minorHAnsi" w:hAnsiTheme="minorHAnsi" w:cstheme="minorHAnsi"/>
          <w:sz w:val="22"/>
          <w:szCs w:val="22"/>
        </w:rPr>
      </w:pPr>
      <w:r w:rsidRPr="00F87EFB">
        <w:rPr>
          <w:rFonts w:asciiTheme="minorHAnsi" w:hAnsiTheme="minorHAnsi" w:cstheme="minorHAnsi"/>
          <w:sz w:val="22"/>
          <w:szCs w:val="22"/>
        </w:rPr>
        <w:t xml:space="preserve">AGENDA for the meeting to be held on </w:t>
      </w:r>
      <w:r w:rsidR="00EC0D87">
        <w:rPr>
          <w:rFonts w:asciiTheme="minorHAnsi" w:hAnsiTheme="minorHAnsi" w:cstheme="minorHAnsi"/>
          <w:sz w:val="22"/>
          <w:szCs w:val="22"/>
        </w:rPr>
        <w:t>Mon</w:t>
      </w:r>
      <w:r w:rsidR="00B17D05" w:rsidRPr="00F87EFB">
        <w:rPr>
          <w:rFonts w:asciiTheme="minorHAnsi" w:hAnsiTheme="minorHAnsi" w:cstheme="minorHAnsi"/>
          <w:sz w:val="22"/>
          <w:szCs w:val="22"/>
        </w:rPr>
        <w:t>day</w:t>
      </w:r>
      <w:r w:rsidR="00550219" w:rsidRPr="00F87EFB">
        <w:rPr>
          <w:rFonts w:asciiTheme="minorHAnsi" w:hAnsiTheme="minorHAnsi" w:cstheme="minorHAnsi"/>
          <w:sz w:val="22"/>
          <w:szCs w:val="22"/>
        </w:rPr>
        <w:t xml:space="preserve"> </w:t>
      </w:r>
      <w:r w:rsidR="0084396E">
        <w:rPr>
          <w:rFonts w:asciiTheme="minorHAnsi" w:hAnsiTheme="minorHAnsi" w:cstheme="minorHAnsi"/>
          <w:sz w:val="22"/>
          <w:szCs w:val="22"/>
        </w:rPr>
        <w:t>13</w:t>
      </w:r>
      <w:r w:rsidR="00926834" w:rsidRPr="00F87EFB">
        <w:rPr>
          <w:rFonts w:asciiTheme="minorHAnsi" w:hAnsiTheme="minorHAnsi" w:cstheme="minorHAnsi"/>
          <w:sz w:val="22"/>
          <w:szCs w:val="22"/>
          <w:vertAlign w:val="superscript"/>
        </w:rPr>
        <w:t>th</w:t>
      </w:r>
      <w:r w:rsidR="00926834" w:rsidRPr="00F87EFB">
        <w:rPr>
          <w:rFonts w:asciiTheme="minorHAnsi" w:hAnsiTheme="minorHAnsi" w:cstheme="minorHAnsi"/>
          <w:sz w:val="22"/>
          <w:szCs w:val="22"/>
        </w:rPr>
        <w:t xml:space="preserve"> </w:t>
      </w:r>
      <w:r w:rsidR="00C21CBF">
        <w:rPr>
          <w:rFonts w:asciiTheme="minorHAnsi" w:hAnsiTheme="minorHAnsi" w:cstheme="minorHAnsi"/>
          <w:sz w:val="22"/>
          <w:szCs w:val="22"/>
        </w:rPr>
        <w:t>Ju</w:t>
      </w:r>
      <w:r w:rsidR="0084396E">
        <w:rPr>
          <w:rFonts w:asciiTheme="minorHAnsi" w:hAnsiTheme="minorHAnsi" w:cstheme="minorHAnsi"/>
          <w:sz w:val="22"/>
          <w:szCs w:val="22"/>
        </w:rPr>
        <w:t>ly</w:t>
      </w:r>
      <w:r w:rsidRPr="00F87EFB">
        <w:rPr>
          <w:rFonts w:asciiTheme="minorHAnsi" w:hAnsiTheme="minorHAnsi" w:cstheme="minorHAnsi"/>
          <w:sz w:val="22"/>
          <w:szCs w:val="22"/>
        </w:rPr>
        <w:t xml:space="preserve"> 202</w:t>
      </w:r>
      <w:r w:rsidR="002F385D">
        <w:rPr>
          <w:rFonts w:asciiTheme="minorHAnsi" w:hAnsiTheme="minorHAnsi" w:cstheme="minorHAnsi"/>
          <w:sz w:val="22"/>
          <w:szCs w:val="22"/>
        </w:rPr>
        <w:t>6</w:t>
      </w:r>
    </w:p>
    <w:p w14:paraId="2B9AB642" w14:textId="0118F17B" w:rsidR="00957425" w:rsidRPr="00F87EFB" w:rsidRDefault="00957425" w:rsidP="00957425">
      <w:pPr>
        <w:pStyle w:val="Default"/>
        <w:jc w:val="center"/>
        <w:rPr>
          <w:rFonts w:asciiTheme="minorHAnsi" w:hAnsiTheme="minorHAnsi" w:cstheme="minorHAnsi"/>
          <w:sz w:val="22"/>
          <w:szCs w:val="22"/>
        </w:rPr>
      </w:pPr>
      <w:r w:rsidRPr="00F87EFB">
        <w:rPr>
          <w:rFonts w:asciiTheme="minorHAnsi" w:hAnsiTheme="minorHAnsi" w:cstheme="minorHAnsi"/>
          <w:sz w:val="22"/>
          <w:szCs w:val="22"/>
        </w:rPr>
        <w:t xml:space="preserve">In </w:t>
      </w:r>
      <w:r w:rsidR="00B17D05" w:rsidRPr="00F87EFB">
        <w:rPr>
          <w:rFonts w:asciiTheme="minorHAnsi" w:hAnsiTheme="minorHAnsi" w:cstheme="minorHAnsi"/>
          <w:sz w:val="22"/>
          <w:szCs w:val="22"/>
        </w:rPr>
        <w:t>Llanfach</w:t>
      </w:r>
      <w:r w:rsidRPr="00F87EFB">
        <w:rPr>
          <w:rFonts w:asciiTheme="minorHAnsi" w:hAnsiTheme="minorHAnsi" w:cstheme="minorHAnsi"/>
          <w:sz w:val="22"/>
          <w:szCs w:val="22"/>
        </w:rPr>
        <w:t xml:space="preserve">, </w:t>
      </w:r>
      <w:r w:rsidR="00B17D05" w:rsidRPr="00F87EFB">
        <w:rPr>
          <w:rFonts w:asciiTheme="minorHAnsi" w:hAnsiTheme="minorHAnsi" w:cstheme="minorHAnsi"/>
          <w:sz w:val="22"/>
          <w:szCs w:val="22"/>
        </w:rPr>
        <w:t>Taliesin</w:t>
      </w:r>
      <w:r w:rsidRPr="00F87EFB">
        <w:rPr>
          <w:rFonts w:asciiTheme="minorHAnsi" w:hAnsiTheme="minorHAnsi" w:cstheme="minorHAnsi"/>
          <w:sz w:val="22"/>
          <w:szCs w:val="22"/>
        </w:rPr>
        <w:t>, at 7.</w:t>
      </w:r>
      <w:r w:rsidR="00C21CBF">
        <w:rPr>
          <w:rFonts w:asciiTheme="minorHAnsi" w:hAnsiTheme="minorHAnsi" w:cstheme="minorHAnsi"/>
          <w:sz w:val="22"/>
          <w:szCs w:val="22"/>
        </w:rPr>
        <w:t>0</w:t>
      </w:r>
      <w:r w:rsidRPr="00F87EFB">
        <w:rPr>
          <w:rFonts w:asciiTheme="minorHAnsi" w:hAnsiTheme="minorHAnsi" w:cstheme="minorHAnsi"/>
          <w:sz w:val="22"/>
          <w:szCs w:val="22"/>
        </w:rPr>
        <w:t>0pm</w:t>
      </w:r>
    </w:p>
    <w:p w14:paraId="53B59C9C" w14:textId="77777777" w:rsidR="003A5EF7" w:rsidRDefault="003A5EF7" w:rsidP="00D53025">
      <w:pPr>
        <w:pStyle w:val="Default"/>
        <w:jc w:val="both"/>
        <w:rPr>
          <w:rFonts w:asciiTheme="minorHAnsi" w:hAnsiTheme="minorHAnsi" w:cstheme="minorHAnsi"/>
          <w:b/>
          <w:bCs/>
          <w:sz w:val="22"/>
          <w:szCs w:val="22"/>
        </w:rPr>
      </w:pPr>
    </w:p>
    <w:p w14:paraId="01724FC8" w14:textId="7D08BFDE" w:rsidR="00AE7757" w:rsidRPr="00FB7C11" w:rsidRDefault="00AE7757" w:rsidP="00D53025">
      <w:pPr>
        <w:pStyle w:val="Default"/>
        <w:jc w:val="both"/>
        <w:rPr>
          <w:rFonts w:asciiTheme="minorHAnsi" w:hAnsiTheme="minorHAnsi" w:cstheme="minorHAnsi"/>
          <w:b/>
          <w:bCs/>
          <w:sz w:val="20"/>
          <w:szCs w:val="20"/>
        </w:rPr>
      </w:pPr>
      <w:r w:rsidRPr="00FB7C11">
        <w:rPr>
          <w:rFonts w:asciiTheme="minorHAnsi" w:hAnsiTheme="minorHAnsi" w:cstheme="minorHAnsi"/>
          <w:b/>
          <w:bCs/>
          <w:sz w:val="20"/>
          <w:szCs w:val="20"/>
        </w:rPr>
        <w:t xml:space="preserve">1. Apologies </w:t>
      </w:r>
    </w:p>
    <w:p w14:paraId="196B5385" w14:textId="77777777" w:rsidR="00AE7757" w:rsidRPr="00FB7C11" w:rsidRDefault="00AE7757" w:rsidP="00D53025">
      <w:pPr>
        <w:pStyle w:val="Default"/>
        <w:jc w:val="both"/>
        <w:rPr>
          <w:rFonts w:asciiTheme="minorHAnsi" w:hAnsiTheme="minorHAnsi" w:cstheme="minorHAnsi"/>
          <w:sz w:val="20"/>
          <w:szCs w:val="20"/>
        </w:rPr>
      </w:pPr>
    </w:p>
    <w:p w14:paraId="456FE112" w14:textId="4DDE2C0F" w:rsidR="00AE7757" w:rsidRPr="00FB7C11" w:rsidRDefault="00AE7757" w:rsidP="00D53025">
      <w:pPr>
        <w:pStyle w:val="Default"/>
        <w:jc w:val="both"/>
        <w:rPr>
          <w:rFonts w:asciiTheme="minorHAnsi" w:hAnsiTheme="minorHAnsi" w:cstheme="minorHAnsi"/>
          <w:sz w:val="20"/>
          <w:szCs w:val="20"/>
        </w:rPr>
      </w:pPr>
      <w:r w:rsidRPr="00FB7C11">
        <w:rPr>
          <w:rFonts w:asciiTheme="minorHAnsi" w:hAnsiTheme="minorHAnsi" w:cstheme="minorHAnsi"/>
          <w:b/>
          <w:bCs/>
          <w:sz w:val="20"/>
          <w:szCs w:val="20"/>
        </w:rPr>
        <w:t xml:space="preserve">2. Minutes of the previous meetings: </w:t>
      </w:r>
      <w:r w:rsidR="00C73452">
        <w:rPr>
          <w:rFonts w:asciiTheme="minorHAnsi" w:hAnsiTheme="minorHAnsi" w:cstheme="minorHAnsi"/>
          <w:sz w:val="20"/>
          <w:szCs w:val="20"/>
        </w:rPr>
        <w:t>08</w:t>
      </w:r>
      <w:r w:rsidR="00C21CBF" w:rsidRPr="00C21CBF">
        <w:rPr>
          <w:rFonts w:asciiTheme="minorHAnsi" w:hAnsiTheme="minorHAnsi" w:cstheme="minorHAnsi"/>
          <w:sz w:val="20"/>
          <w:szCs w:val="20"/>
          <w:vertAlign w:val="superscript"/>
        </w:rPr>
        <w:t>th</w:t>
      </w:r>
      <w:r w:rsidR="00C21CBF">
        <w:rPr>
          <w:rFonts w:asciiTheme="minorHAnsi" w:hAnsiTheme="minorHAnsi" w:cstheme="minorHAnsi"/>
          <w:sz w:val="20"/>
          <w:szCs w:val="20"/>
        </w:rPr>
        <w:t xml:space="preserve"> </w:t>
      </w:r>
      <w:r w:rsidR="0067152D">
        <w:rPr>
          <w:rFonts w:asciiTheme="minorHAnsi" w:hAnsiTheme="minorHAnsi" w:cstheme="minorHAnsi"/>
          <w:sz w:val="20"/>
          <w:szCs w:val="20"/>
        </w:rPr>
        <w:t>June</w:t>
      </w:r>
      <w:r w:rsidR="00254A90" w:rsidRPr="00FB7C11">
        <w:rPr>
          <w:rFonts w:asciiTheme="minorHAnsi" w:hAnsiTheme="minorHAnsi" w:cstheme="minorHAnsi"/>
          <w:sz w:val="20"/>
          <w:szCs w:val="20"/>
        </w:rPr>
        <w:t xml:space="preserve"> </w:t>
      </w:r>
      <w:r w:rsidR="00550219" w:rsidRPr="00FB7C11">
        <w:rPr>
          <w:rFonts w:asciiTheme="minorHAnsi" w:hAnsiTheme="minorHAnsi" w:cstheme="minorHAnsi"/>
          <w:sz w:val="20"/>
          <w:szCs w:val="20"/>
        </w:rPr>
        <w:t>202</w:t>
      </w:r>
      <w:r w:rsidR="002F385D" w:rsidRPr="00FB7C11">
        <w:rPr>
          <w:rFonts w:asciiTheme="minorHAnsi" w:hAnsiTheme="minorHAnsi" w:cstheme="minorHAnsi"/>
          <w:sz w:val="20"/>
          <w:szCs w:val="20"/>
        </w:rPr>
        <w:t>6</w:t>
      </w:r>
    </w:p>
    <w:p w14:paraId="701A4704" w14:textId="77777777" w:rsidR="00AE7757" w:rsidRPr="00FB7C11" w:rsidRDefault="00AE7757" w:rsidP="00D53025">
      <w:pPr>
        <w:pStyle w:val="Default"/>
        <w:jc w:val="both"/>
        <w:rPr>
          <w:rFonts w:asciiTheme="minorHAnsi" w:hAnsiTheme="minorHAnsi" w:cstheme="minorHAnsi"/>
          <w:sz w:val="20"/>
          <w:szCs w:val="20"/>
        </w:rPr>
      </w:pPr>
    </w:p>
    <w:p w14:paraId="3B2353F2" w14:textId="77777777" w:rsidR="00AE7757" w:rsidRPr="00FB7C11" w:rsidRDefault="00AE7757" w:rsidP="00D53025">
      <w:pPr>
        <w:pStyle w:val="Default"/>
        <w:jc w:val="both"/>
        <w:rPr>
          <w:rFonts w:asciiTheme="minorHAnsi" w:hAnsiTheme="minorHAnsi" w:cstheme="minorHAnsi"/>
          <w:b/>
          <w:bCs/>
          <w:sz w:val="20"/>
          <w:szCs w:val="20"/>
        </w:rPr>
      </w:pPr>
      <w:r w:rsidRPr="00FB7C11">
        <w:rPr>
          <w:rFonts w:asciiTheme="minorHAnsi" w:hAnsiTheme="minorHAnsi" w:cstheme="minorHAnsi"/>
          <w:b/>
          <w:bCs/>
          <w:sz w:val="20"/>
          <w:szCs w:val="20"/>
        </w:rPr>
        <w:t xml:space="preserve">3. Declarations of interest </w:t>
      </w:r>
    </w:p>
    <w:p w14:paraId="55584F8B" w14:textId="77777777" w:rsidR="00AE7757" w:rsidRPr="00FB7C11" w:rsidRDefault="00AE7757" w:rsidP="00D53025">
      <w:pPr>
        <w:pStyle w:val="Default"/>
        <w:jc w:val="both"/>
        <w:rPr>
          <w:rFonts w:asciiTheme="minorHAnsi" w:hAnsiTheme="minorHAnsi" w:cstheme="minorHAnsi"/>
          <w:sz w:val="20"/>
          <w:szCs w:val="20"/>
        </w:rPr>
      </w:pPr>
    </w:p>
    <w:p w14:paraId="7A38DB17" w14:textId="5185709E" w:rsidR="006E74CC" w:rsidRPr="00FB7C11" w:rsidRDefault="00AE7757" w:rsidP="00E952E3">
      <w:pPr>
        <w:pStyle w:val="Default"/>
        <w:jc w:val="both"/>
        <w:rPr>
          <w:rFonts w:asciiTheme="minorHAnsi" w:hAnsiTheme="minorHAnsi" w:cstheme="minorHAnsi"/>
          <w:sz w:val="20"/>
          <w:szCs w:val="20"/>
        </w:rPr>
      </w:pPr>
      <w:r w:rsidRPr="00FB7C11">
        <w:rPr>
          <w:rFonts w:asciiTheme="minorHAnsi" w:hAnsiTheme="minorHAnsi" w:cstheme="minorHAnsi"/>
          <w:b/>
          <w:bCs/>
          <w:sz w:val="20"/>
          <w:szCs w:val="20"/>
        </w:rPr>
        <w:t xml:space="preserve">4. Matters Arising </w:t>
      </w:r>
    </w:p>
    <w:p w14:paraId="619634C7" w14:textId="77777777" w:rsidR="00712EF4" w:rsidRPr="00A62F15" w:rsidRDefault="00712EF4" w:rsidP="00DB7517">
      <w:pPr>
        <w:pStyle w:val="Default"/>
        <w:tabs>
          <w:tab w:val="left" w:pos="426"/>
        </w:tabs>
        <w:spacing w:line="276" w:lineRule="auto"/>
        <w:ind w:left="425" w:hanging="425"/>
        <w:jc w:val="both"/>
        <w:rPr>
          <w:rFonts w:asciiTheme="minorHAnsi" w:hAnsiTheme="minorHAnsi" w:cstheme="minorHAnsi"/>
          <w:color w:val="auto"/>
          <w:sz w:val="20"/>
          <w:szCs w:val="20"/>
          <w:shd w:val="clear" w:color="auto" w:fill="FFFFFF"/>
        </w:rPr>
      </w:pPr>
      <w:r w:rsidRPr="00A62F15">
        <w:rPr>
          <w:rFonts w:asciiTheme="minorHAnsi" w:hAnsiTheme="minorHAnsi" w:cstheme="minorHAnsi"/>
          <w:color w:val="auto"/>
          <w:sz w:val="20"/>
          <w:szCs w:val="20"/>
          <w:shd w:val="clear" w:color="auto" w:fill="FFFFFF"/>
        </w:rPr>
        <w:t>i.</w:t>
      </w:r>
      <w:r w:rsidRPr="00A62F15">
        <w:rPr>
          <w:rFonts w:asciiTheme="minorHAnsi" w:hAnsiTheme="minorHAnsi" w:cstheme="minorHAnsi"/>
          <w:color w:val="auto"/>
          <w:sz w:val="20"/>
          <w:szCs w:val="20"/>
          <w:shd w:val="clear" w:color="auto" w:fill="FFFFFF"/>
        </w:rPr>
        <w:tab/>
        <w:t>Bus stop at Cletwr</w:t>
      </w:r>
    </w:p>
    <w:p w14:paraId="4BE8B76F" w14:textId="77777777" w:rsidR="00D0069F" w:rsidRDefault="00712EF4" w:rsidP="00DB7517">
      <w:pPr>
        <w:pStyle w:val="Default"/>
        <w:tabs>
          <w:tab w:val="left" w:pos="426"/>
        </w:tabs>
        <w:spacing w:line="276" w:lineRule="auto"/>
        <w:ind w:left="425" w:hanging="425"/>
        <w:jc w:val="both"/>
        <w:rPr>
          <w:rFonts w:asciiTheme="minorHAnsi" w:hAnsiTheme="minorHAnsi" w:cstheme="minorHAnsi"/>
          <w:color w:val="auto"/>
          <w:sz w:val="20"/>
          <w:szCs w:val="20"/>
          <w:shd w:val="clear" w:color="auto" w:fill="FFFFFF"/>
        </w:rPr>
      </w:pPr>
      <w:r w:rsidRPr="00A62F15">
        <w:rPr>
          <w:rFonts w:asciiTheme="minorHAnsi" w:hAnsiTheme="minorHAnsi" w:cstheme="minorHAnsi"/>
          <w:color w:val="auto"/>
          <w:sz w:val="20"/>
          <w:szCs w:val="20"/>
          <w:shd w:val="clear" w:color="auto" w:fill="FFFFFF"/>
        </w:rPr>
        <w:t>ii.</w:t>
      </w:r>
      <w:r w:rsidRPr="00A62F15">
        <w:rPr>
          <w:rFonts w:asciiTheme="minorHAnsi" w:hAnsiTheme="minorHAnsi" w:cstheme="minorHAnsi"/>
          <w:color w:val="auto"/>
          <w:sz w:val="20"/>
          <w:szCs w:val="20"/>
          <w:shd w:val="clear" w:color="auto" w:fill="FFFFFF"/>
        </w:rPr>
        <w:tab/>
      </w:r>
      <w:r w:rsidR="00B950B0" w:rsidRPr="00A62F15">
        <w:rPr>
          <w:rFonts w:asciiTheme="minorHAnsi" w:hAnsiTheme="minorHAnsi" w:cstheme="minorHAnsi"/>
          <w:color w:val="auto"/>
          <w:sz w:val="20"/>
          <w:szCs w:val="20"/>
        </w:rPr>
        <w:t>NRW – Borth IDD 2024/2025 Annual Accounts</w:t>
      </w:r>
      <w:r w:rsidR="00B950B0" w:rsidRPr="00A62F15">
        <w:rPr>
          <w:rFonts w:asciiTheme="minorHAnsi" w:hAnsiTheme="minorHAnsi" w:cstheme="minorHAnsi"/>
          <w:color w:val="auto"/>
          <w:sz w:val="20"/>
          <w:szCs w:val="20"/>
          <w:shd w:val="clear" w:color="auto" w:fill="FFFFFF"/>
        </w:rPr>
        <w:t xml:space="preserve"> </w:t>
      </w:r>
    </w:p>
    <w:p w14:paraId="1F58EF6C" w14:textId="58499C10" w:rsidR="00712EF4" w:rsidRPr="005E005F" w:rsidRDefault="00712EF4" w:rsidP="00DB7517">
      <w:pPr>
        <w:pStyle w:val="Default"/>
        <w:tabs>
          <w:tab w:val="left" w:pos="426"/>
        </w:tabs>
        <w:spacing w:line="276" w:lineRule="auto"/>
        <w:ind w:left="425" w:hanging="425"/>
        <w:jc w:val="both"/>
        <w:rPr>
          <w:rFonts w:asciiTheme="minorHAnsi" w:hAnsiTheme="minorHAnsi" w:cstheme="minorHAnsi"/>
          <w:color w:val="auto"/>
          <w:sz w:val="20"/>
          <w:szCs w:val="20"/>
          <w:shd w:val="clear" w:color="auto" w:fill="FFFFFF"/>
        </w:rPr>
      </w:pPr>
      <w:r w:rsidRPr="005E005F">
        <w:rPr>
          <w:rFonts w:asciiTheme="minorHAnsi" w:hAnsiTheme="minorHAnsi" w:cstheme="minorHAnsi"/>
          <w:color w:val="auto"/>
          <w:sz w:val="20"/>
          <w:szCs w:val="20"/>
          <w:shd w:val="clear" w:color="auto" w:fill="FFFFFF"/>
        </w:rPr>
        <w:t>iii.</w:t>
      </w:r>
      <w:r w:rsidRPr="005E005F">
        <w:rPr>
          <w:rFonts w:asciiTheme="minorHAnsi" w:hAnsiTheme="minorHAnsi" w:cstheme="minorHAnsi"/>
          <w:color w:val="auto"/>
          <w:sz w:val="20"/>
          <w:szCs w:val="20"/>
          <w:shd w:val="clear" w:color="auto" w:fill="FFFFFF"/>
        </w:rPr>
        <w:tab/>
      </w:r>
      <w:r w:rsidR="005E005F" w:rsidRPr="005E005F">
        <w:rPr>
          <w:rFonts w:asciiTheme="minorHAnsi" w:hAnsiTheme="minorHAnsi" w:cstheme="minorHAnsi"/>
          <w:color w:val="auto"/>
          <w:sz w:val="20"/>
          <w:szCs w:val="20"/>
          <w:shd w:val="clear" w:color="auto" w:fill="FFFFFF"/>
        </w:rPr>
        <w:t>No entry at pub</w:t>
      </w:r>
    </w:p>
    <w:p w14:paraId="0F0BEE4F" w14:textId="7D70171B" w:rsidR="00DD4382" w:rsidRPr="00FB7C11" w:rsidRDefault="00F839DA" w:rsidP="00DB7517">
      <w:pPr>
        <w:pStyle w:val="Default"/>
        <w:tabs>
          <w:tab w:val="left" w:pos="426"/>
        </w:tabs>
        <w:spacing w:line="276" w:lineRule="auto"/>
        <w:ind w:left="425" w:hanging="425"/>
        <w:jc w:val="both"/>
        <w:rPr>
          <w:rFonts w:asciiTheme="minorHAnsi" w:hAnsiTheme="minorHAnsi" w:cstheme="minorHAnsi"/>
          <w:color w:val="auto"/>
          <w:sz w:val="20"/>
          <w:szCs w:val="20"/>
          <w:shd w:val="clear" w:color="auto" w:fill="FFFFFF"/>
        </w:rPr>
      </w:pPr>
      <w:r w:rsidRPr="00FB7C11">
        <w:rPr>
          <w:rFonts w:asciiTheme="minorHAnsi" w:hAnsiTheme="minorHAnsi" w:cstheme="minorHAnsi"/>
          <w:color w:val="auto"/>
          <w:sz w:val="20"/>
          <w:szCs w:val="20"/>
        </w:rPr>
        <w:t xml:space="preserve">                                                                                                                                                                                                                                                                                                                                                                                                                                                                                                                                                                                                                                                                                                                                                                                                                                                             </w:t>
      </w:r>
    </w:p>
    <w:p w14:paraId="6CB8835F" w14:textId="77777777" w:rsidR="00AE7757" w:rsidRPr="00FB7C11" w:rsidRDefault="00AE7757" w:rsidP="00D53025">
      <w:pPr>
        <w:pStyle w:val="Default"/>
        <w:jc w:val="both"/>
        <w:rPr>
          <w:rFonts w:asciiTheme="minorHAnsi" w:hAnsiTheme="minorHAnsi" w:cstheme="minorHAnsi"/>
          <w:b/>
          <w:bCs/>
          <w:sz w:val="20"/>
          <w:szCs w:val="20"/>
        </w:rPr>
      </w:pPr>
      <w:r w:rsidRPr="00FB7C11">
        <w:rPr>
          <w:rFonts w:asciiTheme="minorHAnsi" w:hAnsiTheme="minorHAnsi" w:cstheme="minorHAnsi"/>
          <w:b/>
          <w:bCs/>
          <w:sz w:val="20"/>
          <w:szCs w:val="20"/>
        </w:rPr>
        <w:t xml:space="preserve">5. Finance </w:t>
      </w:r>
    </w:p>
    <w:p w14:paraId="1893B12B" w14:textId="1156DA5C" w:rsidR="009D07F6" w:rsidRPr="00B113E5" w:rsidRDefault="00C80CAC" w:rsidP="00DB7517">
      <w:pPr>
        <w:pStyle w:val="Default"/>
        <w:tabs>
          <w:tab w:val="left" w:pos="426"/>
        </w:tabs>
        <w:spacing w:line="276" w:lineRule="auto"/>
        <w:jc w:val="both"/>
        <w:rPr>
          <w:rFonts w:asciiTheme="minorHAnsi" w:hAnsiTheme="minorHAnsi" w:cstheme="minorHAnsi"/>
          <w:color w:val="auto"/>
          <w:sz w:val="20"/>
          <w:szCs w:val="20"/>
        </w:rPr>
      </w:pPr>
      <w:r w:rsidRPr="00B113E5">
        <w:rPr>
          <w:rFonts w:asciiTheme="minorHAnsi" w:hAnsiTheme="minorHAnsi" w:cstheme="minorHAnsi"/>
          <w:color w:val="auto"/>
          <w:sz w:val="20"/>
          <w:szCs w:val="20"/>
        </w:rPr>
        <w:t>i.</w:t>
      </w:r>
      <w:r w:rsidRPr="00B113E5">
        <w:rPr>
          <w:rFonts w:asciiTheme="minorHAnsi" w:hAnsiTheme="minorHAnsi" w:cstheme="minorHAnsi"/>
          <w:color w:val="auto"/>
          <w:sz w:val="20"/>
          <w:szCs w:val="20"/>
        </w:rPr>
        <w:tab/>
      </w:r>
      <w:r w:rsidR="002006E2" w:rsidRPr="00B113E5">
        <w:rPr>
          <w:rFonts w:asciiTheme="minorHAnsi" w:hAnsiTheme="minorHAnsi" w:cstheme="minorHAnsi"/>
          <w:color w:val="auto"/>
          <w:sz w:val="20"/>
          <w:szCs w:val="20"/>
        </w:rPr>
        <w:t xml:space="preserve">Zurich Municipal – </w:t>
      </w:r>
      <w:r w:rsidR="002F4300">
        <w:rPr>
          <w:rFonts w:asciiTheme="minorHAnsi" w:hAnsiTheme="minorHAnsi" w:cstheme="minorHAnsi"/>
          <w:color w:val="auto"/>
          <w:sz w:val="20"/>
          <w:szCs w:val="20"/>
        </w:rPr>
        <w:t>insurance renewal</w:t>
      </w:r>
      <w:r w:rsidR="002F4300" w:rsidRPr="00B113E5">
        <w:rPr>
          <w:rFonts w:asciiTheme="minorHAnsi" w:hAnsiTheme="minorHAnsi" w:cstheme="minorHAnsi"/>
          <w:color w:val="auto"/>
          <w:sz w:val="20"/>
          <w:szCs w:val="20"/>
        </w:rPr>
        <w:t xml:space="preserve"> </w:t>
      </w:r>
    </w:p>
    <w:p w14:paraId="64A13EF0" w14:textId="243F3BD2" w:rsidR="00393AD9" w:rsidRDefault="00C7662A" w:rsidP="00DB7517">
      <w:pPr>
        <w:pStyle w:val="Default"/>
        <w:tabs>
          <w:tab w:val="left" w:pos="426"/>
        </w:tabs>
        <w:spacing w:line="276" w:lineRule="auto"/>
        <w:jc w:val="both"/>
        <w:rPr>
          <w:rFonts w:asciiTheme="minorHAnsi" w:hAnsiTheme="minorHAnsi" w:cstheme="minorHAnsi"/>
          <w:color w:val="auto"/>
          <w:sz w:val="20"/>
          <w:szCs w:val="20"/>
          <w:lang w:val="fr-FR"/>
        </w:rPr>
      </w:pPr>
      <w:r w:rsidRPr="00B113E5">
        <w:rPr>
          <w:rFonts w:asciiTheme="minorHAnsi" w:hAnsiTheme="minorHAnsi" w:cstheme="minorHAnsi"/>
          <w:color w:val="auto"/>
          <w:sz w:val="20"/>
          <w:szCs w:val="20"/>
          <w:lang w:val="fr-FR"/>
        </w:rPr>
        <w:t>i</w:t>
      </w:r>
      <w:r w:rsidR="00393AD9" w:rsidRPr="00B113E5">
        <w:rPr>
          <w:rFonts w:asciiTheme="minorHAnsi" w:hAnsiTheme="minorHAnsi" w:cstheme="minorHAnsi"/>
          <w:color w:val="auto"/>
          <w:sz w:val="20"/>
          <w:szCs w:val="20"/>
          <w:lang w:val="fr-FR"/>
        </w:rPr>
        <w:t>i.</w:t>
      </w:r>
      <w:r w:rsidR="00393AD9" w:rsidRPr="00B113E5">
        <w:rPr>
          <w:rFonts w:asciiTheme="minorHAnsi" w:hAnsiTheme="minorHAnsi" w:cstheme="minorHAnsi"/>
          <w:color w:val="auto"/>
          <w:sz w:val="20"/>
          <w:szCs w:val="20"/>
          <w:lang w:val="fr-FR"/>
        </w:rPr>
        <w:tab/>
      </w:r>
      <w:r w:rsidR="00317E59" w:rsidRPr="00B113E5">
        <w:rPr>
          <w:rFonts w:asciiTheme="minorHAnsi" w:hAnsiTheme="minorHAnsi" w:cstheme="minorHAnsi"/>
          <w:color w:val="auto"/>
          <w:sz w:val="20"/>
          <w:szCs w:val="20"/>
          <w:lang w:val="fr-FR"/>
        </w:rPr>
        <w:t xml:space="preserve">Wales Audit </w:t>
      </w:r>
      <w:r w:rsidR="001B5383" w:rsidRPr="00B113E5">
        <w:rPr>
          <w:rFonts w:asciiTheme="minorHAnsi" w:hAnsiTheme="minorHAnsi" w:cstheme="minorHAnsi"/>
          <w:color w:val="auto"/>
          <w:sz w:val="20"/>
          <w:szCs w:val="20"/>
          <w:lang w:val="fr-FR"/>
        </w:rPr>
        <w:t xml:space="preserve">– </w:t>
      </w:r>
      <w:r w:rsidR="00F67328" w:rsidRPr="00B113E5">
        <w:rPr>
          <w:rFonts w:asciiTheme="minorHAnsi" w:hAnsiTheme="minorHAnsi" w:cstheme="minorHAnsi"/>
          <w:color w:val="auto"/>
          <w:sz w:val="20"/>
          <w:szCs w:val="20"/>
          <w:lang w:val="fr-FR"/>
        </w:rPr>
        <w:t>Audit Fee 2023/24</w:t>
      </w:r>
    </w:p>
    <w:p w14:paraId="43A5241E" w14:textId="77777777" w:rsidR="003C49E7" w:rsidRDefault="003C49E7" w:rsidP="00DB7517">
      <w:pPr>
        <w:pStyle w:val="Default"/>
        <w:tabs>
          <w:tab w:val="left" w:pos="426"/>
        </w:tabs>
        <w:spacing w:line="276" w:lineRule="auto"/>
        <w:jc w:val="both"/>
        <w:rPr>
          <w:rFonts w:asciiTheme="minorHAnsi" w:hAnsiTheme="minorHAnsi" w:cstheme="minorHAnsi"/>
          <w:color w:val="auto"/>
          <w:sz w:val="20"/>
          <w:szCs w:val="20"/>
          <w:lang w:val="fr-FR"/>
        </w:rPr>
      </w:pPr>
    </w:p>
    <w:p w14:paraId="29D2B092" w14:textId="5CB31212" w:rsidR="00C57EA6" w:rsidRPr="00F67328" w:rsidRDefault="00B11500" w:rsidP="00C57EA6">
      <w:pPr>
        <w:pStyle w:val="Default"/>
        <w:tabs>
          <w:tab w:val="left" w:pos="426"/>
        </w:tabs>
        <w:ind w:left="425" w:hanging="425"/>
        <w:jc w:val="both"/>
        <w:rPr>
          <w:rFonts w:asciiTheme="minorHAnsi" w:hAnsiTheme="minorHAnsi" w:cstheme="minorHAnsi"/>
          <w:b/>
          <w:bCs/>
          <w:color w:val="auto"/>
          <w:sz w:val="20"/>
          <w:szCs w:val="20"/>
          <w:shd w:val="clear" w:color="auto" w:fill="FFFFFF"/>
          <w:lang w:val="fr-FR"/>
        </w:rPr>
      </w:pPr>
      <w:r w:rsidRPr="00F67328">
        <w:rPr>
          <w:rFonts w:asciiTheme="minorHAnsi" w:hAnsiTheme="minorHAnsi" w:cstheme="minorHAnsi"/>
          <w:b/>
          <w:bCs/>
          <w:color w:val="auto"/>
          <w:sz w:val="20"/>
          <w:szCs w:val="20"/>
          <w:shd w:val="clear" w:color="auto" w:fill="FFFFFF"/>
          <w:lang w:val="fr-FR"/>
        </w:rPr>
        <w:t>6</w:t>
      </w:r>
      <w:r w:rsidR="00C57EA6" w:rsidRPr="00F67328">
        <w:rPr>
          <w:rFonts w:asciiTheme="minorHAnsi" w:hAnsiTheme="minorHAnsi" w:cstheme="minorHAnsi"/>
          <w:b/>
          <w:bCs/>
          <w:color w:val="auto"/>
          <w:sz w:val="20"/>
          <w:szCs w:val="20"/>
          <w:shd w:val="clear" w:color="auto" w:fill="FFFFFF"/>
          <w:lang w:val="fr-FR"/>
        </w:rPr>
        <w:t>.</w:t>
      </w:r>
      <w:r w:rsidR="00C57EA6" w:rsidRPr="00F67328">
        <w:rPr>
          <w:rFonts w:asciiTheme="minorHAnsi" w:hAnsiTheme="minorHAnsi" w:cstheme="minorHAnsi"/>
          <w:b/>
          <w:bCs/>
          <w:color w:val="auto"/>
          <w:sz w:val="20"/>
          <w:szCs w:val="20"/>
          <w:shd w:val="clear" w:color="auto" w:fill="FFFFFF"/>
          <w:lang w:val="fr-FR"/>
        </w:rPr>
        <w:tab/>
      </w:r>
      <w:r w:rsidR="00C57EA6" w:rsidRPr="00F67328">
        <w:rPr>
          <w:rFonts w:asciiTheme="minorHAnsi" w:hAnsiTheme="minorHAnsi" w:cstheme="minorHAnsi"/>
          <w:b/>
          <w:bCs/>
          <w:color w:val="auto"/>
          <w:sz w:val="20"/>
          <w:szCs w:val="20"/>
          <w:lang w:val="fr-FR"/>
        </w:rPr>
        <w:t>Biodiversity</w:t>
      </w:r>
    </w:p>
    <w:p w14:paraId="12CC98C0" w14:textId="77777777" w:rsidR="00C57EA6" w:rsidRPr="004640AD" w:rsidRDefault="00C57EA6" w:rsidP="00C57EA6">
      <w:pPr>
        <w:pStyle w:val="Default"/>
        <w:tabs>
          <w:tab w:val="left" w:pos="426"/>
        </w:tabs>
        <w:ind w:left="425" w:hanging="425"/>
        <w:jc w:val="both"/>
        <w:rPr>
          <w:rFonts w:asciiTheme="minorHAnsi" w:hAnsiTheme="minorHAnsi" w:cstheme="minorHAnsi"/>
          <w:color w:val="auto"/>
          <w:sz w:val="20"/>
          <w:szCs w:val="20"/>
          <w:shd w:val="clear" w:color="auto" w:fill="FFFFFF"/>
        </w:rPr>
      </w:pPr>
      <w:r>
        <w:rPr>
          <w:rFonts w:asciiTheme="minorHAnsi" w:hAnsiTheme="minorHAnsi" w:cstheme="minorHAnsi"/>
          <w:color w:val="auto"/>
          <w:sz w:val="20"/>
          <w:szCs w:val="20"/>
          <w:shd w:val="clear" w:color="auto" w:fill="FFFFFF"/>
        </w:rPr>
        <w:t>i</w:t>
      </w:r>
      <w:r w:rsidRPr="004640AD">
        <w:rPr>
          <w:rFonts w:asciiTheme="minorHAnsi" w:hAnsiTheme="minorHAnsi" w:cstheme="minorHAnsi"/>
          <w:color w:val="auto"/>
          <w:sz w:val="20"/>
          <w:szCs w:val="20"/>
          <w:shd w:val="clear" w:color="auto" w:fill="FFFFFF"/>
        </w:rPr>
        <w:t>.</w:t>
      </w:r>
      <w:r w:rsidRPr="004640AD">
        <w:rPr>
          <w:rFonts w:asciiTheme="minorHAnsi" w:hAnsiTheme="minorHAnsi" w:cstheme="minorHAnsi"/>
          <w:color w:val="auto"/>
          <w:sz w:val="20"/>
          <w:szCs w:val="20"/>
          <w:shd w:val="clear" w:color="auto" w:fill="FFFFFF"/>
        </w:rPr>
        <w:tab/>
      </w:r>
      <w:r>
        <w:rPr>
          <w:rFonts w:asciiTheme="minorHAnsi" w:hAnsiTheme="minorHAnsi" w:cstheme="minorHAnsi"/>
          <w:color w:val="auto"/>
          <w:sz w:val="20"/>
          <w:szCs w:val="20"/>
          <w:shd w:val="clear" w:color="auto" w:fill="FFFFFF"/>
        </w:rPr>
        <w:t>Section 6 report</w:t>
      </w:r>
    </w:p>
    <w:p w14:paraId="49E9605F" w14:textId="77777777" w:rsidR="00DD4382" w:rsidRPr="00FB7C11" w:rsidRDefault="00DD4382" w:rsidP="00D53025">
      <w:pPr>
        <w:pStyle w:val="Default"/>
        <w:jc w:val="both"/>
        <w:rPr>
          <w:rFonts w:asciiTheme="minorHAnsi" w:hAnsiTheme="minorHAnsi" w:cstheme="minorHAnsi"/>
          <w:color w:val="8EAADB" w:themeColor="accent1" w:themeTint="99"/>
          <w:sz w:val="20"/>
          <w:szCs w:val="20"/>
        </w:rPr>
      </w:pPr>
    </w:p>
    <w:p w14:paraId="03DB4D44" w14:textId="3462C8B0" w:rsidR="00AE7757" w:rsidRPr="00FB7C11" w:rsidRDefault="00C655B1" w:rsidP="003D5399">
      <w:pPr>
        <w:pStyle w:val="Default"/>
        <w:jc w:val="both"/>
        <w:rPr>
          <w:rFonts w:asciiTheme="minorHAnsi" w:hAnsiTheme="minorHAnsi" w:cstheme="minorHAnsi"/>
          <w:b/>
          <w:bCs/>
          <w:color w:val="auto"/>
          <w:sz w:val="20"/>
          <w:szCs w:val="20"/>
        </w:rPr>
      </w:pPr>
      <w:r>
        <w:rPr>
          <w:rFonts w:asciiTheme="minorHAnsi" w:hAnsiTheme="minorHAnsi" w:cstheme="minorHAnsi"/>
          <w:b/>
          <w:bCs/>
          <w:color w:val="auto"/>
          <w:sz w:val="20"/>
          <w:szCs w:val="20"/>
        </w:rPr>
        <w:t>7</w:t>
      </w:r>
      <w:r w:rsidR="00AE7757" w:rsidRPr="00FB7C11">
        <w:rPr>
          <w:rFonts w:asciiTheme="minorHAnsi" w:hAnsiTheme="minorHAnsi" w:cstheme="minorHAnsi"/>
          <w:b/>
          <w:bCs/>
          <w:color w:val="auto"/>
          <w:sz w:val="20"/>
          <w:szCs w:val="20"/>
        </w:rPr>
        <w:t xml:space="preserve">. Correspondence and Communication </w:t>
      </w:r>
    </w:p>
    <w:p w14:paraId="6C178D4F" w14:textId="3E71E25F" w:rsidR="0084048E" w:rsidRPr="00AD47DC" w:rsidRDefault="007E52E0" w:rsidP="00EC4977">
      <w:pPr>
        <w:tabs>
          <w:tab w:val="left" w:pos="426"/>
        </w:tabs>
        <w:spacing w:after="0" w:line="360" w:lineRule="auto"/>
        <w:ind w:left="426" w:hanging="426"/>
        <w:rPr>
          <w:rFonts w:cstheme="minorHAnsi"/>
          <w:sz w:val="20"/>
          <w:szCs w:val="20"/>
        </w:rPr>
      </w:pPr>
      <w:bookmarkStart w:id="0" w:name="_Hlk130923274"/>
      <w:r w:rsidRPr="00AD47DC">
        <w:rPr>
          <w:rFonts w:cstheme="minorHAnsi"/>
          <w:sz w:val="20"/>
          <w:szCs w:val="20"/>
        </w:rPr>
        <w:t>i</w:t>
      </w:r>
      <w:r w:rsidR="005D0A23" w:rsidRPr="00AD47DC">
        <w:rPr>
          <w:rFonts w:cstheme="minorHAnsi"/>
          <w:sz w:val="20"/>
          <w:szCs w:val="20"/>
        </w:rPr>
        <w:t>.</w:t>
      </w:r>
      <w:bookmarkEnd w:id="0"/>
      <w:r w:rsidR="00945BFE" w:rsidRPr="00AD47DC">
        <w:rPr>
          <w:rFonts w:cstheme="minorHAnsi"/>
          <w:sz w:val="20"/>
          <w:szCs w:val="20"/>
        </w:rPr>
        <w:tab/>
      </w:r>
      <w:r w:rsidR="0084048E" w:rsidRPr="00AD47DC">
        <w:rPr>
          <w:rFonts w:cstheme="minorHAnsi"/>
          <w:sz w:val="20"/>
          <w:szCs w:val="20"/>
        </w:rPr>
        <w:t>One Voice Wales</w:t>
      </w:r>
      <w:r w:rsidR="00B609C0" w:rsidRPr="00AD47DC">
        <w:rPr>
          <w:rFonts w:cstheme="minorHAnsi"/>
          <w:sz w:val="20"/>
          <w:szCs w:val="20"/>
        </w:rPr>
        <w:t xml:space="preserve"> </w:t>
      </w:r>
      <w:r w:rsidR="000B60C3" w:rsidRPr="00AD47DC">
        <w:rPr>
          <w:rFonts w:cstheme="minorHAnsi"/>
          <w:sz w:val="20"/>
          <w:szCs w:val="20"/>
        </w:rPr>
        <w:t xml:space="preserve">→ </w:t>
      </w:r>
      <w:r w:rsidR="007D3F98" w:rsidRPr="00AD47DC">
        <w:rPr>
          <w:rFonts w:cstheme="minorHAnsi"/>
          <w:sz w:val="20"/>
          <w:szCs w:val="20"/>
        </w:rPr>
        <w:t xml:space="preserve">TRAINING DATES - JUNE - SEPTEMBER 2026 - INC HIGHLIGHTED FREE PLACES </w:t>
      </w:r>
    </w:p>
    <w:p w14:paraId="75BEAFCF" w14:textId="3F553709" w:rsidR="00811750" w:rsidRPr="00AD47DC" w:rsidRDefault="00565ED4" w:rsidP="00EC4977">
      <w:pPr>
        <w:tabs>
          <w:tab w:val="left" w:pos="426"/>
        </w:tabs>
        <w:spacing w:after="0" w:line="360" w:lineRule="auto"/>
        <w:ind w:left="426" w:hanging="426"/>
        <w:rPr>
          <w:rFonts w:cstheme="minorHAnsi"/>
          <w:sz w:val="20"/>
          <w:szCs w:val="20"/>
        </w:rPr>
      </w:pPr>
      <w:r w:rsidRPr="00AD47DC">
        <w:rPr>
          <w:rFonts w:cstheme="minorHAnsi"/>
          <w:sz w:val="20"/>
          <w:szCs w:val="20"/>
        </w:rPr>
        <w:t>ii.</w:t>
      </w:r>
      <w:r w:rsidR="005D0A23" w:rsidRPr="00AD47DC">
        <w:rPr>
          <w:rFonts w:cstheme="minorHAnsi"/>
          <w:sz w:val="20"/>
          <w:szCs w:val="20"/>
        </w:rPr>
        <w:tab/>
      </w:r>
      <w:r w:rsidR="00811750" w:rsidRPr="00AD47DC">
        <w:rPr>
          <w:rFonts w:cstheme="minorHAnsi"/>
          <w:sz w:val="20"/>
          <w:szCs w:val="20"/>
        </w:rPr>
        <w:t>C</w:t>
      </w:r>
      <w:r w:rsidR="001C1FBA" w:rsidRPr="00AD47DC">
        <w:rPr>
          <w:rFonts w:cstheme="minorHAnsi"/>
          <w:sz w:val="20"/>
          <w:szCs w:val="20"/>
        </w:rPr>
        <w:t>eredigion County Council</w:t>
      </w:r>
      <w:r w:rsidR="00B609C0" w:rsidRPr="00AD47DC">
        <w:rPr>
          <w:rFonts w:cstheme="minorHAnsi"/>
          <w:sz w:val="20"/>
          <w:szCs w:val="20"/>
        </w:rPr>
        <w:t xml:space="preserve"> </w:t>
      </w:r>
      <w:r w:rsidR="00A50D1E" w:rsidRPr="00AD47DC">
        <w:rPr>
          <w:rFonts w:cstheme="minorHAnsi"/>
          <w:sz w:val="20"/>
          <w:szCs w:val="20"/>
        </w:rPr>
        <w:t xml:space="preserve">→ </w:t>
      </w:r>
      <w:r w:rsidR="00553A8E" w:rsidRPr="00AD47DC">
        <w:rPr>
          <w:rFonts w:cstheme="minorHAnsi"/>
          <w:sz w:val="20"/>
          <w:szCs w:val="20"/>
        </w:rPr>
        <w:t>Local Well-being Assessment</w:t>
      </w:r>
    </w:p>
    <w:p w14:paraId="7DBDE860" w14:textId="792E7534" w:rsidR="00462FB2" w:rsidRPr="00AD47DC" w:rsidRDefault="00CE2B12" w:rsidP="00EC4977">
      <w:pPr>
        <w:tabs>
          <w:tab w:val="left" w:pos="426"/>
        </w:tabs>
        <w:spacing w:after="0" w:line="360" w:lineRule="auto"/>
        <w:ind w:left="426" w:hanging="426"/>
        <w:rPr>
          <w:rFonts w:ascii="Cambria Math" w:hAnsi="Cambria Math" w:cs="Cambria Math"/>
          <w:sz w:val="20"/>
          <w:szCs w:val="20"/>
        </w:rPr>
      </w:pPr>
      <w:r w:rsidRPr="00AD47DC">
        <w:rPr>
          <w:rFonts w:cstheme="minorHAnsi"/>
          <w:sz w:val="20"/>
          <w:szCs w:val="20"/>
        </w:rPr>
        <w:t>iii</w:t>
      </w:r>
      <w:r w:rsidR="006D735D" w:rsidRPr="00AD47DC">
        <w:rPr>
          <w:rFonts w:cstheme="minorHAnsi"/>
          <w:sz w:val="20"/>
          <w:szCs w:val="20"/>
        </w:rPr>
        <w:t>.</w:t>
      </w:r>
      <w:r w:rsidR="006D735D" w:rsidRPr="00AD47DC">
        <w:rPr>
          <w:rFonts w:cstheme="minorHAnsi"/>
          <w:sz w:val="20"/>
          <w:szCs w:val="20"/>
        </w:rPr>
        <w:tab/>
        <w:t>One Voice Wales</w:t>
      </w:r>
      <w:r w:rsidR="00B609C0" w:rsidRPr="00AD47DC">
        <w:rPr>
          <w:rFonts w:cstheme="minorHAnsi"/>
          <w:sz w:val="20"/>
          <w:szCs w:val="20"/>
        </w:rPr>
        <w:t xml:space="preserve"> </w:t>
      </w:r>
      <w:r w:rsidR="006D735D" w:rsidRPr="00AD47DC">
        <w:rPr>
          <w:rFonts w:cstheme="minorHAnsi"/>
          <w:sz w:val="20"/>
          <w:szCs w:val="20"/>
        </w:rPr>
        <w:t xml:space="preserve">→ </w:t>
      </w:r>
      <w:r w:rsidR="00045505" w:rsidRPr="00AD47DC">
        <w:rPr>
          <w:rFonts w:ascii="Cambria Math" w:hAnsi="Cambria Math" w:cs="Cambria Math"/>
          <w:sz w:val="20"/>
          <w:szCs w:val="20"/>
        </w:rPr>
        <w:t xml:space="preserve">Biodiversity Packages 2026-2027 </w:t>
      </w:r>
    </w:p>
    <w:p w14:paraId="79B36159" w14:textId="55E7825D" w:rsidR="006D735D" w:rsidRPr="00AD47DC" w:rsidRDefault="00CE2B12" w:rsidP="00EC4977">
      <w:pPr>
        <w:tabs>
          <w:tab w:val="left" w:pos="426"/>
        </w:tabs>
        <w:spacing w:after="0" w:line="360" w:lineRule="auto"/>
        <w:ind w:left="426" w:hanging="426"/>
        <w:rPr>
          <w:rFonts w:cstheme="minorHAnsi"/>
          <w:sz w:val="20"/>
          <w:szCs w:val="20"/>
        </w:rPr>
      </w:pPr>
      <w:r w:rsidRPr="00AD47DC">
        <w:rPr>
          <w:rFonts w:cstheme="minorHAnsi"/>
          <w:sz w:val="20"/>
          <w:szCs w:val="20"/>
        </w:rPr>
        <w:t>iv</w:t>
      </w:r>
      <w:r w:rsidR="00925FD5" w:rsidRPr="00AD47DC">
        <w:rPr>
          <w:rFonts w:cstheme="minorHAnsi"/>
          <w:sz w:val="20"/>
          <w:szCs w:val="20"/>
        </w:rPr>
        <w:t>.</w:t>
      </w:r>
      <w:r w:rsidR="00925FD5" w:rsidRPr="00AD47DC">
        <w:rPr>
          <w:rFonts w:cstheme="minorHAnsi"/>
          <w:sz w:val="20"/>
          <w:szCs w:val="20"/>
        </w:rPr>
        <w:tab/>
        <w:t>Hywel Dda Engagement</w:t>
      </w:r>
      <w:r w:rsidR="00B609C0" w:rsidRPr="00AD47DC">
        <w:rPr>
          <w:rFonts w:cstheme="minorHAnsi"/>
          <w:sz w:val="20"/>
          <w:szCs w:val="20"/>
        </w:rPr>
        <w:t xml:space="preserve"> </w:t>
      </w:r>
      <w:r w:rsidR="00925FD5" w:rsidRPr="00AD47DC">
        <w:rPr>
          <w:rFonts w:cstheme="minorHAnsi"/>
          <w:sz w:val="20"/>
          <w:szCs w:val="20"/>
        </w:rPr>
        <w:t>→ Clinical Services Plan - Stroke Services - Phase 2 Consultation</w:t>
      </w:r>
    </w:p>
    <w:p w14:paraId="52AC0751" w14:textId="4C186468" w:rsidR="00C647E2" w:rsidRPr="00AD47DC" w:rsidRDefault="00D70F7E" w:rsidP="00EC4977">
      <w:pPr>
        <w:tabs>
          <w:tab w:val="left" w:pos="426"/>
        </w:tabs>
        <w:spacing w:after="0" w:line="360" w:lineRule="auto"/>
        <w:ind w:left="426" w:hanging="426"/>
        <w:rPr>
          <w:rFonts w:cstheme="minorHAnsi"/>
          <w:sz w:val="20"/>
          <w:szCs w:val="20"/>
        </w:rPr>
      </w:pPr>
      <w:r w:rsidRPr="00AD47DC">
        <w:rPr>
          <w:rFonts w:cstheme="minorHAnsi"/>
          <w:sz w:val="20"/>
          <w:szCs w:val="20"/>
        </w:rPr>
        <w:t>v</w:t>
      </w:r>
      <w:r w:rsidR="00925FD5" w:rsidRPr="00AD47DC">
        <w:rPr>
          <w:rFonts w:cstheme="minorHAnsi"/>
          <w:sz w:val="20"/>
          <w:szCs w:val="20"/>
        </w:rPr>
        <w:t>.</w:t>
      </w:r>
      <w:r w:rsidR="00925FD5" w:rsidRPr="00AD47DC">
        <w:rPr>
          <w:rFonts w:cstheme="minorHAnsi"/>
          <w:sz w:val="20"/>
          <w:szCs w:val="20"/>
        </w:rPr>
        <w:tab/>
      </w:r>
      <w:r w:rsidR="00914351" w:rsidRPr="00AD47DC">
        <w:rPr>
          <w:rFonts w:cstheme="minorHAnsi"/>
          <w:sz w:val="20"/>
          <w:szCs w:val="20"/>
        </w:rPr>
        <w:t>Bute Energy</w:t>
      </w:r>
      <w:r w:rsidR="00BB1891" w:rsidRPr="00AD47DC">
        <w:rPr>
          <w:rFonts w:cstheme="minorHAnsi"/>
          <w:sz w:val="20"/>
          <w:szCs w:val="20"/>
        </w:rPr>
        <w:t xml:space="preserve"> </w:t>
      </w:r>
      <w:r w:rsidR="00925FD5" w:rsidRPr="00AD47DC">
        <w:rPr>
          <w:rFonts w:cstheme="minorHAnsi"/>
          <w:sz w:val="20"/>
          <w:szCs w:val="20"/>
        </w:rPr>
        <w:t>→</w:t>
      </w:r>
      <w:r w:rsidR="00C647E2" w:rsidRPr="00AD47DC">
        <w:rPr>
          <w:rFonts w:cstheme="minorHAnsi"/>
          <w:sz w:val="20"/>
          <w:szCs w:val="20"/>
        </w:rPr>
        <w:t xml:space="preserve"> </w:t>
      </w:r>
      <w:r w:rsidR="00A86BDB" w:rsidRPr="00AD47DC">
        <w:rPr>
          <w:rFonts w:cstheme="minorHAnsi"/>
          <w:sz w:val="20"/>
          <w:szCs w:val="20"/>
        </w:rPr>
        <w:t>Waun Hesgog Energy Park CLG Draft Minutes 21/05/2026</w:t>
      </w:r>
    </w:p>
    <w:p w14:paraId="276659F9" w14:textId="49153B25" w:rsidR="0022526A" w:rsidRPr="00AD47DC" w:rsidRDefault="00CE2B12" w:rsidP="00EC4977">
      <w:pPr>
        <w:tabs>
          <w:tab w:val="left" w:pos="426"/>
        </w:tabs>
        <w:spacing w:after="0" w:line="360" w:lineRule="auto"/>
        <w:ind w:left="426" w:hanging="426"/>
        <w:rPr>
          <w:rFonts w:cstheme="minorHAnsi"/>
          <w:sz w:val="20"/>
          <w:szCs w:val="20"/>
        </w:rPr>
      </w:pPr>
      <w:r w:rsidRPr="00AD47DC">
        <w:rPr>
          <w:rFonts w:cstheme="minorHAnsi"/>
          <w:sz w:val="20"/>
          <w:szCs w:val="20"/>
        </w:rPr>
        <w:t>vi</w:t>
      </w:r>
      <w:r w:rsidR="00C33297" w:rsidRPr="00AD47DC">
        <w:rPr>
          <w:rFonts w:cstheme="minorHAnsi"/>
          <w:sz w:val="20"/>
          <w:szCs w:val="20"/>
        </w:rPr>
        <w:t>.</w:t>
      </w:r>
      <w:r w:rsidR="00C33297" w:rsidRPr="00AD47DC">
        <w:rPr>
          <w:rFonts w:cstheme="minorHAnsi"/>
          <w:sz w:val="20"/>
          <w:szCs w:val="20"/>
        </w:rPr>
        <w:tab/>
        <w:t>Ceredigion County Council</w:t>
      </w:r>
      <w:r w:rsidR="00B609C0" w:rsidRPr="00AD47DC">
        <w:rPr>
          <w:rFonts w:cstheme="minorHAnsi"/>
          <w:sz w:val="20"/>
          <w:szCs w:val="20"/>
        </w:rPr>
        <w:t xml:space="preserve"> </w:t>
      </w:r>
      <w:r w:rsidR="00C33297" w:rsidRPr="00AD47DC">
        <w:rPr>
          <w:rFonts w:cstheme="minorHAnsi"/>
          <w:sz w:val="20"/>
          <w:szCs w:val="20"/>
        </w:rPr>
        <w:t xml:space="preserve">→ </w:t>
      </w:r>
      <w:r w:rsidR="00961A30" w:rsidRPr="00AD47DC">
        <w:rPr>
          <w:rFonts w:cstheme="minorHAnsi"/>
          <w:sz w:val="20"/>
          <w:szCs w:val="20"/>
        </w:rPr>
        <w:t xml:space="preserve">Consultation on Positive Behaviour Support (PBS) and Reducing Restrictive Practice (RRP) Policy </w:t>
      </w:r>
    </w:p>
    <w:p w14:paraId="3EA13EE2" w14:textId="6AE8CD85" w:rsidR="006241F0" w:rsidRPr="00AD47DC" w:rsidRDefault="00CE2B12" w:rsidP="00EC4977">
      <w:pPr>
        <w:tabs>
          <w:tab w:val="left" w:pos="426"/>
        </w:tabs>
        <w:spacing w:after="0" w:line="360" w:lineRule="auto"/>
        <w:ind w:left="426" w:hanging="426"/>
        <w:rPr>
          <w:rFonts w:cstheme="minorHAnsi"/>
          <w:sz w:val="20"/>
          <w:szCs w:val="20"/>
        </w:rPr>
      </w:pPr>
      <w:r w:rsidRPr="00AD47DC">
        <w:rPr>
          <w:rFonts w:cstheme="minorHAnsi"/>
          <w:sz w:val="20"/>
          <w:szCs w:val="20"/>
        </w:rPr>
        <w:t>vii</w:t>
      </w:r>
      <w:r w:rsidR="006241F0" w:rsidRPr="00AD47DC">
        <w:rPr>
          <w:rFonts w:cstheme="minorHAnsi"/>
          <w:sz w:val="20"/>
          <w:szCs w:val="20"/>
        </w:rPr>
        <w:t>.</w:t>
      </w:r>
      <w:r w:rsidR="006241F0" w:rsidRPr="00AD47DC">
        <w:rPr>
          <w:rFonts w:cstheme="minorHAnsi"/>
          <w:sz w:val="20"/>
          <w:szCs w:val="20"/>
        </w:rPr>
        <w:tab/>
        <w:t>One Voice Wales</w:t>
      </w:r>
      <w:r w:rsidR="00B609C0" w:rsidRPr="00AD47DC">
        <w:rPr>
          <w:rFonts w:cstheme="minorHAnsi"/>
          <w:sz w:val="20"/>
          <w:szCs w:val="20"/>
        </w:rPr>
        <w:t xml:space="preserve"> </w:t>
      </w:r>
      <w:r w:rsidR="006241F0" w:rsidRPr="00AD47DC">
        <w:rPr>
          <w:rFonts w:cstheme="minorHAnsi"/>
          <w:sz w:val="20"/>
          <w:szCs w:val="20"/>
        </w:rPr>
        <w:t xml:space="preserve">→ </w:t>
      </w:r>
      <w:r w:rsidR="001F5269" w:rsidRPr="00AD47DC">
        <w:rPr>
          <w:rFonts w:cstheme="minorHAnsi"/>
          <w:sz w:val="20"/>
          <w:szCs w:val="20"/>
        </w:rPr>
        <w:t>Community Dog Safety &amp; Wellbeing Project – Request for Local Feedback from Town and Community Councils during July </w:t>
      </w:r>
    </w:p>
    <w:p w14:paraId="62BD1764" w14:textId="7F1EA827" w:rsidR="006541E5" w:rsidRPr="00AD47DC" w:rsidRDefault="00CE2B12" w:rsidP="00EC4977">
      <w:pPr>
        <w:tabs>
          <w:tab w:val="left" w:pos="426"/>
        </w:tabs>
        <w:spacing w:after="0" w:line="360" w:lineRule="auto"/>
        <w:ind w:left="426" w:hanging="426"/>
        <w:rPr>
          <w:rFonts w:cstheme="minorHAnsi"/>
          <w:sz w:val="20"/>
          <w:szCs w:val="20"/>
        </w:rPr>
      </w:pPr>
      <w:r w:rsidRPr="00AD47DC">
        <w:rPr>
          <w:rFonts w:cstheme="minorHAnsi"/>
          <w:sz w:val="20"/>
          <w:szCs w:val="20"/>
        </w:rPr>
        <w:t>vii</w:t>
      </w:r>
      <w:r w:rsidR="00744C68" w:rsidRPr="00AD47DC">
        <w:rPr>
          <w:rFonts w:cstheme="minorHAnsi"/>
          <w:sz w:val="20"/>
          <w:szCs w:val="20"/>
        </w:rPr>
        <w:t>i.</w:t>
      </w:r>
      <w:r w:rsidR="00744C68" w:rsidRPr="00AD47DC">
        <w:rPr>
          <w:rFonts w:cstheme="minorHAnsi"/>
          <w:sz w:val="20"/>
          <w:szCs w:val="20"/>
        </w:rPr>
        <w:tab/>
      </w:r>
      <w:r w:rsidR="001F5269" w:rsidRPr="00AD47DC">
        <w:rPr>
          <w:rFonts w:cstheme="minorHAnsi"/>
          <w:sz w:val="20"/>
          <w:szCs w:val="20"/>
        </w:rPr>
        <w:t>Ceredigion County Council</w:t>
      </w:r>
      <w:r w:rsidR="00B609C0" w:rsidRPr="00AD47DC">
        <w:rPr>
          <w:rFonts w:cstheme="minorHAnsi"/>
          <w:sz w:val="20"/>
          <w:szCs w:val="20"/>
        </w:rPr>
        <w:t xml:space="preserve"> </w:t>
      </w:r>
      <w:r w:rsidR="00744C68" w:rsidRPr="00AD47DC">
        <w:rPr>
          <w:rFonts w:cstheme="minorHAnsi"/>
          <w:sz w:val="20"/>
          <w:szCs w:val="20"/>
        </w:rPr>
        <w:t xml:space="preserve">→ </w:t>
      </w:r>
      <w:r w:rsidR="001F5269" w:rsidRPr="00AD47DC">
        <w:rPr>
          <w:rFonts w:cstheme="minorHAnsi"/>
          <w:sz w:val="20"/>
          <w:szCs w:val="20"/>
        </w:rPr>
        <w:t>Ceredigion Community Review</w:t>
      </w:r>
    </w:p>
    <w:p w14:paraId="2B959879" w14:textId="305D1EB2" w:rsidR="00431CCE" w:rsidRPr="00AD47DC" w:rsidRDefault="00E309D3" w:rsidP="00EC4977">
      <w:pPr>
        <w:tabs>
          <w:tab w:val="left" w:pos="426"/>
        </w:tabs>
        <w:spacing w:after="0" w:line="360" w:lineRule="auto"/>
        <w:ind w:left="426" w:hanging="426"/>
        <w:rPr>
          <w:rFonts w:cstheme="minorHAnsi"/>
          <w:sz w:val="20"/>
          <w:szCs w:val="20"/>
        </w:rPr>
      </w:pPr>
      <w:r w:rsidRPr="00AD47DC">
        <w:rPr>
          <w:rFonts w:cstheme="minorHAnsi"/>
          <w:sz w:val="20"/>
          <w:szCs w:val="20"/>
        </w:rPr>
        <w:t>ix.</w:t>
      </w:r>
      <w:r w:rsidRPr="00AD47DC">
        <w:rPr>
          <w:rFonts w:cstheme="minorHAnsi"/>
          <w:sz w:val="20"/>
          <w:szCs w:val="20"/>
        </w:rPr>
        <w:tab/>
        <w:t>Ceredigion County Council → June’s Cost of Living Bulletin</w:t>
      </w:r>
    </w:p>
    <w:p w14:paraId="5AACD161" w14:textId="7D41B1C4" w:rsidR="00CE2B12" w:rsidRPr="00AD47DC" w:rsidRDefault="00CE2B12" w:rsidP="00EC4977">
      <w:pPr>
        <w:tabs>
          <w:tab w:val="left" w:pos="426"/>
        </w:tabs>
        <w:spacing w:after="0" w:line="360" w:lineRule="auto"/>
        <w:ind w:left="426" w:hanging="426"/>
        <w:rPr>
          <w:rFonts w:cstheme="minorHAnsi"/>
          <w:sz w:val="20"/>
          <w:szCs w:val="20"/>
        </w:rPr>
      </w:pPr>
      <w:r w:rsidRPr="00AD47DC">
        <w:rPr>
          <w:rFonts w:cstheme="minorHAnsi"/>
          <w:sz w:val="20"/>
          <w:szCs w:val="20"/>
        </w:rPr>
        <w:t>x.</w:t>
      </w:r>
      <w:r w:rsidRPr="00AD47DC">
        <w:rPr>
          <w:rFonts w:cstheme="minorHAnsi"/>
          <w:sz w:val="20"/>
          <w:szCs w:val="20"/>
        </w:rPr>
        <w:tab/>
      </w:r>
      <w:r w:rsidR="00456C6E" w:rsidRPr="00AD47DC">
        <w:rPr>
          <w:rFonts w:cstheme="minorHAnsi"/>
          <w:sz w:val="20"/>
          <w:szCs w:val="20"/>
        </w:rPr>
        <w:t>The Democracy and Boundary Commission Cymru (DBCC</w:t>
      </w:r>
      <w:r w:rsidR="00B214B9" w:rsidRPr="00AD47DC">
        <w:rPr>
          <w:rFonts w:cstheme="minorHAnsi"/>
          <w:sz w:val="20"/>
          <w:szCs w:val="20"/>
        </w:rPr>
        <w:t xml:space="preserve">) </w:t>
      </w:r>
      <w:r w:rsidRPr="00AD47DC">
        <w:rPr>
          <w:rFonts w:cstheme="minorHAnsi"/>
          <w:sz w:val="20"/>
          <w:szCs w:val="20"/>
        </w:rPr>
        <w:t xml:space="preserve">→ </w:t>
      </w:r>
      <w:r w:rsidR="00E67343" w:rsidRPr="00AD47DC">
        <w:rPr>
          <w:rFonts w:cstheme="minorHAnsi"/>
          <w:sz w:val="20"/>
          <w:szCs w:val="20"/>
        </w:rPr>
        <w:t>DBCC Research</w:t>
      </w:r>
    </w:p>
    <w:p w14:paraId="2A6608E8" w14:textId="17E6F2F1" w:rsidR="00B214B9" w:rsidRPr="00AD47DC" w:rsidRDefault="00B214B9" w:rsidP="00EC4977">
      <w:pPr>
        <w:tabs>
          <w:tab w:val="left" w:pos="426"/>
        </w:tabs>
        <w:spacing w:after="0" w:line="360" w:lineRule="auto"/>
        <w:ind w:left="426" w:hanging="426"/>
        <w:rPr>
          <w:rFonts w:cstheme="minorHAnsi"/>
          <w:sz w:val="20"/>
          <w:szCs w:val="20"/>
        </w:rPr>
      </w:pPr>
      <w:r w:rsidRPr="00AD47DC">
        <w:rPr>
          <w:rFonts w:cstheme="minorHAnsi"/>
          <w:sz w:val="20"/>
          <w:szCs w:val="20"/>
        </w:rPr>
        <w:t>xi.</w:t>
      </w:r>
      <w:r w:rsidRPr="00AD47DC">
        <w:rPr>
          <w:rFonts w:cstheme="minorHAnsi"/>
          <w:sz w:val="20"/>
          <w:szCs w:val="20"/>
        </w:rPr>
        <w:tab/>
      </w:r>
      <w:r w:rsidR="007F09DE" w:rsidRPr="00AD47DC">
        <w:rPr>
          <w:rFonts w:cstheme="minorHAnsi"/>
          <w:sz w:val="20"/>
          <w:szCs w:val="20"/>
        </w:rPr>
        <w:t>Ceredigion County Council →  Speed Limits</w:t>
      </w:r>
    </w:p>
    <w:p w14:paraId="623D85FA" w14:textId="77777777" w:rsidR="00531BAE" w:rsidRPr="00AD47DC" w:rsidRDefault="00531BAE" w:rsidP="00EC4977">
      <w:pPr>
        <w:pStyle w:val="Default"/>
        <w:tabs>
          <w:tab w:val="left" w:pos="426"/>
        </w:tabs>
        <w:ind w:left="426" w:hanging="426"/>
        <w:jc w:val="both"/>
        <w:rPr>
          <w:rFonts w:asciiTheme="minorHAnsi" w:hAnsiTheme="minorHAnsi" w:cstheme="minorHAnsi"/>
          <w:sz w:val="20"/>
          <w:szCs w:val="20"/>
        </w:rPr>
      </w:pPr>
    </w:p>
    <w:p w14:paraId="31BF03B6" w14:textId="59210159" w:rsidR="00DE2861" w:rsidRPr="00FB7C11" w:rsidRDefault="00C655B1" w:rsidP="00EC4977">
      <w:pPr>
        <w:pStyle w:val="Default"/>
        <w:tabs>
          <w:tab w:val="left" w:pos="426"/>
        </w:tabs>
        <w:ind w:left="426" w:hanging="426"/>
        <w:jc w:val="both"/>
        <w:rPr>
          <w:rFonts w:asciiTheme="minorHAnsi" w:hAnsiTheme="minorHAnsi" w:cstheme="minorHAnsi"/>
          <w:b/>
          <w:bCs/>
          <w:sz w:val="20"/>
          <w:szCs w:val="20"/>
        </w:rPr>
      </w:pPr>
      <w:r>
        <w:rPr>
          <w:rFonts w:asciiTheme="minorHAnsi" w:hAnsiTheme="minorHAnsi" w:cstheme="minorHAnsi"/>
          <w:b/>
          <w:bCs/>
          <w:sz w:val="20"/>
          <w:szCs w:val="20"/>
        </w:rPr>
        <w:t>8</w:t>
      </w:r>
      <w:r w:rsidR="00AE7757" w:rsidRPr="00FB7C11">
        <w:rPr>
          <w:rFonts w:asciiTheme="minorHAnsi" w:hAnsiTheme="minorHAnsi" w:cstheme="minorHAnsi"/>
          <w:b/>
          <w:bCs/>
          <w:sz w:val="20"/>
          <w:szCs w:val="20"/>
        </w:rPr>
        <w:t xml:space="preserve">. Planning </w:t>
      </w:r>
    </w:p>
    <w:p w14:paraId="71EE3D6C" w14:textId="77777777" w:rsidR="005D0F05" w:rsidRPr="00FB7C11" w:rsidRDefault="005D0F05" w:rsidP="00EC4977">
      <w:pPr>
        <w:pStyle w:val="Default"/>
        <w:tabs>
          <w:tab w:val="left" w:pos="426"/>
        </w:tabs>
        <w:ind w:left="426" w:hanging="426"/>
        <w:jc w:val="both"/>
        <w:rPr>
          <w:rFonts w:asciiTheme="minorHAnsi" w:hAnsiTheme="minorHAnsi" w:cstheme="minorHAnsi"/>
          <w:b/>
          <w:bCs/>
          <w:sz w:val="20"/>
          <w:szCs w:val="20"/>
        </w:rPr>
      </w:pPr>
    </w:p>
    <w:p w14:paraId="6396FEF6" w14:textId="6EDD2CA2" w:rsidR="00730938" w:rsidRPr="00FB7C11" w:rsidRDefault="00C655B1" w:rsidP="00EC4977">
      <w:pPr>
        <w:pStyle w:val="Default"/>
        <w:tabs>
          <w:tab w:val="left" w:pos="426"/>
        </w:tabs>
        <w:ind w:left="426" w:hanging="426"/>
        <w:jc w:val="both"/>
        <w:rPr>
          <w:rFonts w:asciiTheme="minorHAnsi" w:hAnsiTheme="minorHAnsi" w:cstheme="minorHAnsi"/>
          <w:b/>
          <w:bCs/>
          <w:sz w:val="20"/>
          <w:szCs w:val="20"/>
        </w:rPr>
      </w:pPr>
      <w:r>
        <w:rPr>
          <w:rFonts w:asciiTheme="minorHAnsi" w:hAnsiTheme="minorHAnsi" w:cstheme="minorHAnsi"/>
          <w:b/>
          <w:bCs/>
          <w:sz w:val="20"/>
          <w:szCs w:val="20"/>
        </w:rPr>
        <w:t>9</w:t>
      </w:r>
      <w:r w:rsidR="00AE7757" w:rsidRPr="00FB7C11">
        <w:rPr>
          <w:rFonts w:asciiTheme="minorHAnsi" w:hAnsiTheme="minorHAnsi" w:cstheme="minorHAnsi"/>
          <w:b/>
          <w:bCs/>
          <w:sz w:val="20"/>
          <w:szCs w:val="20"/>
        </w:rPr>
        <w:t xml:space="preserve">. </w:t>
      </w:r>
      <w:r w:rsidR="00B17D05" w:rsidRPr="00FB7C11">
        <w:rPr>
          <w:rFonts w:asciiTheme="minorHAnsi" w:hAnsiTheme="minorHAnsi" w:cstheme="minorHAnsi"/>
          <w:b/>
          <w:bCs/>
          <w:sz w:val="20"/>
          <w:szCs w:val="20"/>
        </w:rPr>
        <w:t>Other i</w:t>
      </w:r>
      <w:r w:rsidR="00BA0D1F" w:rsidRPr="00FB7C11">
        <w:rPr>
          <w:rFonts w:asciiTheme="minorHAnsi" w:hAnsiTheme="minorHAnsi" w:cstheme="minorHAnsi"/>
          <w:b/>
          <w:bCs/>
          <w:sz w:val="20"/>
          <w:szCs w:val="20"/>
        </w:rPr>
        <w:t>tems of Interest</w:t>
      </w:r>
      <w:r w:rsidR="00AE7757" w:rsidRPr="00FB7C11">
        <w:rPr>
          <w:rFonts w:asciiTheme="minorHAnsi" w:hAnsiTheme="minorHAnsi" w:cstheme="minorHAnsi"/>
          <w:b/>
          <w:bCs/>
          <w:sz w:val="20"/>
          <w:szCs w:val="20"/>
        </w:rPr>
        <w:t xml:space="preserve"> </w:t>
      </w:r>
    </w:p>
    <w:p w14:paraId="0E865C35" w14:textId="77777777" w:rsidR="00730938" w:rsidRPr="00FB7C11" w:rsidRDefault="00730938" w:rsidP="00D53025">
      <w:pPr>
        <w:pStyle w:val="Default"/>
        <w:jc w:val="both"/>
        <w:rPr>
          <w:rFonts w:asciiTheme="minorHAnsi" w:hAnsiTheme="minorHAnsi" w:cstheme="minorHAnsi"/>
          <w:b/>
          <w:bCs/>
          <w:sz w:val="20"/>
          <w:szCs w:val="20"/>
        </w:rPr>
      </w:pPr>
    </w:p>
    <w:p w14:paraId="58917F78" w14:textId="6C3A68CE" w:rsidR="00AE7757" w:rsidRPr="00FB7C11" w:rsidRDefault="00C655B1" w:rsidP="00D53025">
      <w:pPr>
        <w:pStyle w:val="Default"/>
        <w:jc w:val="both"/>
        <w:rPr>
          <w:rFonts w:asciiTheme="minorHAnsi" w:hAnsiTheme="minorHAnsi" w:cstheme="minorHAnsi"/>
          <w:sz w:val="20"/>
          <w:szCs w:val="20"/>
        </w:rPr>
      </w:pPr>
      <w:r>
        <w:rPr>
          <w:rFonts w:asciiTheme="minorHAnsi" w:hAnsiTheme="minorHAnsi" w:cstheme="minorHAnsi"/>
          <w:b/>
          <w:bCs/>
          <w:sz w:val="20"/>
          <w:szCs w:val="20"/>
        </w:rPr>
        <w:t>10</w:t>
      </w:r>
      <w:r w:rsidR="00AE7757" w:rsidRPr="00FB7C11">
        <w:rPr>
          <w:rFonts w:asciiTheme="minorHAnsi" w:hAnsiTheme="minorHAnsi" w:cstheme="minorHAnsi"/>
          <w:b/>
          <w:bCs/>
          <w:sz w:val="20"/>
          <w:szCs w:val="20"/>
        </w:rPr>
        <w:t xml:space="preserve">. Date of the next meeting: </w:t>
      </w:r>
      <w:r w:rsidR="00F00372">
        <w:rPr>
          <w:rFonts w:asciiTheme="minorHAnsi" w:hAnsiTheme="minorHAnsi" w:cstheme="minorHAnsi"/>
          <w:sz w:val="20"/>
          <w:szCs w:val="20"/>
        </w:rPr>
        <w:t>1</w:t>
      </w:r>
      <w:r w:rsidR="006E781A">
        <w:rPr>
          <w:rFonts w:asciiTheme="minorHAnsi" w:hAnsiTheme="minorHAnsi" w:cstheme="minorHAnsi"/>
          <w:sz w:val="20"/>
          <w:szCs w:val="20"/>
        </w:rPr>
        <w:t>4</w:t>
      </w:r>
      <w:r w:rsidR="00D565B4" w:rsidRPr="00FB7C11">
        <w:rPr>
          <w:rFonts w:asciiTheme="minorHAnsi" w:hAnsiTheme="minorHAnsi" w:cstheme="minorHAnsi"/>
          <w:sz w:val="20"/>
          <w:szCs w:val="20"/>
          <w:vertAlign w:val="superscript"/>
        </w:rPr>
        <w:t>th</w:t>
      </w:r>
      <w:r w:rsidR="00D565B4" w:rsidRPr="00FB7C11">
        <w:rPr>
          <w:rFonts w:asciiTheme="minorHAnsi" w:hAnsiTheme="minorHAnsi" w:cstheme="minorHAnsi"/>
          <w:sz w:val="20"/>
          <w:szCs w:val="20"/>
        </w:rPr>
        <w:t xml:space="preserve"> </w:t>
      </w:r>
      <w:r w:rsidR="006E781A">
        <w:rPr>
          <w:rFonts w:asciiTheme="minorHAnsi" w:hAnsiTheme="minorHAnsi" w:cstheme="minorHAnsi"/>
          <w:sz w:val="20"/>
          <w:szCs w:val="20"/>
        </w:rPr>
        <w:t>September</w:t>
      </w:r>
      <w:r w:rsidR="00482607" w:rsidRPr="00FB7C11">
        <w:rPr>
          <w:rFonts w:asciiTheme="minorHAnsi" w:hAnsiTheme="minorHAnsi" w:cstheme="minorHAnsi"/>
          <w:sz w:val="20"/>
          <w:szCs w:val="20"/>
        </w:rPr>
        <w:t xml:space="preserve"> </w:t>
      </w:r>
      <w:r w:rsidR="009F257D" w:rsidRPr="00FB7C11">
        <w:rPr>
          <w:rFonts w:asciiTheme="minorHAnsi" w:hAnsiTheme="minorHAnsi" w:cstheme="minorHAnsi"/>
          <w:sz w:val="20"/>
          <w:szCs w:val="20"/>
        </w:rPr>
        <w:t>20</w:t>
      </w:r>
      <w:r w:rsidR="00C03D83" w:rsidRPr="00FB7C11">
        <w:rPr>
          <w:rFonts w:asciiTheme="minorHAnsi" w:hAnsiTheme="minorHAnsi" w:cstheme="minorHAnsi"/>
          <w:sz w:val="20"/>
          <w:szCs w:val="20"/>
        </w:rPr>
        <w:t>2</w:t>
      </w:r>
      <w:r w:rsidR="009C1219" w:rsidRPr="00FB7C11">
        <w:rPr>
          <w:rFonts w:asciiTheme="minorHAnsi" w:hAnsiTheme="minorHAnsi" w:cstheme="minorHAnsi"/>
          <w:sz w:val="20"/>
          <w:szCs w:val="20"/>
        </w:rPr>
        <w:t>6</w:t>
      </w:r>
    </w:p>
    <w:p w14:paraId="6D434D03" w14:textId="77777777" w:rsidR="00DD4382" w:rsidRPr="00FB7C11" w:rsidRDefault="00DD4382" w:rsidP="00D53025">
      <w:pPr>
        <w:pStyle w:val="Default"/>
        <w:jc w:val="both"/>
        <w:rPr>
          <w:rFonts w:asciiTheme="minorHAnsi" w:hAnsiTheme="minorHAnsi" w:cstheme="minorHAnsi"/>
          <w:sz w:val="20"/>
          <w:szCs w:val="20"/>
        </w:rPr>
      </w:pPr>
    </w:p>
    <w:p w14:paraId="1678E55F" w14:textId="2149847E" w:rsidR="00F641F5" w:rsidRPr="006428C9" w:rsidRDefault="003425BA" w:rsidP="003425BA">
      <w:pPr>
        <w:jc w:val="both"/>
        <w:rPr>
          <w:rFonts w:cstheme="minorHAnsi"/>
          <w:color w:val="FF0000"/>
          <w:sz w:val="20"/>
          <w:szCs w:val="20"/>
        </w:rPr>
      </w:pPr>
      <w:r w:rsidRPr="004640AD">
        <w:rPr>
          <w:rFonts w:cstheme="minorHAnsi"/>
          <w:color w:val="FF0000"/>
          <w:sz w:val="20"/>
          <w:szCs w:val="20"/>
        </w:rPr>
        <w:t xml:space="preserve">All council meetings are open to the public. At the end of the meeting, members of the community can make comments on any matters raised in the meeting, suggest items to discuss in future meetings or ask questions. Anyone wanting to attend via Teams will need contact the Clerk before 1pm on </w:t>
      </w:r>
      <w:r w:rsidR="00A94612">
        <w:rPr>
          <w:rFonts w:cstheme="minorHAnsi"/>
          <w:color w:val="FF0000"/>
          <w:sz w:val="20"/>
          <w:szCs w:val="20"/>
        </w:rPr>
        <w:t>12</w:t>
      </w:r>
      <w:r w:rsidRPr="004640AD">
        <w:rPr>
          <w:rFonts w:cstheme="minorHAnsi"/>
          <w:color w:val="FF0000"/>
          <w:sz w:val="20"/>
          <w:szCs w:val="20"/>
        </w:rPr>
        <w:t>/</w:t>
      </w:r>
      <w:r w:rsidR="00F72412" w:rsidRPr="004640AD">
        <w:rPr>
          <w:rFonts w:cstheme="minorHAnsi"/>
          <w:color w:val="FF0000"/>
          <w:sz w:val="20"/>
          <w:szCs w:val="20"/>
        </w:rPr>
        <w:t>0</w:t>
      </w:r>
      <w:r w:rsidR="00A94612">
        <w:rPr>
          <w:rFonts w:cstheme="minorHAnsi"/>
          <w:color w:val="FF0000"/>
          <w:sz w:val="20"/>
          <w:szCs w:val="20"/>
        </w:rPr>
        <w:t>7</w:t>
      </w:r>
      <w:r w:rsidRPr="004640AD">
        <w:rPr>
          <w:rFonts w:cstheme="minorHAnsi"/>
          <w:color w:val="FF0000"/>
          <w:sz w:val="20"/>
          <w:szCs w:val="20"/>
        </w:rPr>
        <w:t>/202</w:t>
      </w:r>
      <w:r w:rsidR="009C1219">
        <w:rPr>
          <w:rFonts w:cstheme="minorHAnsi"/>
          <w:color w:val="FF0000"/>
          <w:sz w:val="20"/>
          <w:szCs w:val="20"/>
        </w:rPr>
        <w:t>6</w:t>
      </w:r>
      <w:r w:rsidRPr="004640AD">
        <w:rPr>
          <w:rFonts w:cstheme="minorHAnsi"/>
          <w:color w:val="FF0000"/>
          <w:sz w:val="20"/>
          <w:szCs w:val="20"/>
        </w:rPr>
        <w:t xml:space="preserve"> by email at </w:t>
      </w:r>
      <w:hyperlink r:id="rId7" w:history="1">
        <w:r w:rsidRPr="004640AD">
          <w:rPr>
            <w:rStyle w:val="Hyperlink"/>
            <w:rFonts w:cstheme="minorHAnsi"/>
            <w:sz w:val="20"/>
            <w:szCs w:val="20"/>
          </w:rPr>
          <w:t>cyngorllangynfelync-council@hotmail.co.uk</w:t>
        </w:r>
      </w:hyperlink>
      <w:r w:rsidRPr="004640AD">
        <w:rPr>
          <w:rFonts w:cstheme="minorHAnsi"/>
          <w:color w:val="FF0000"/>
          <w:sz w:val="20"/>
          <w:szCs w:val="20"/>
        </w:rPr>
        <w:t xml:space="preserve"> or phone on 07974 488564</w:t>
      </w:r>
    </w:p>
    <w:sectPr w:rsidR="00F641F5" w:rsidRPr="006428C9" w:rsidSect="00A62F15">
      <w:headerReference w:type="default" r:id="rId8"/>
      <w:pgSz w:w="11906" w:h="16838"/>
      <w:pgMar w:top="170" w:right="720" w:bottom="17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1C5E0" w14:textId="77777777" w:rsidR="008C322E" w:rsidRDefault="008C322E" w:rsidP="007775CE">
      <w:pPr>
        <w:spacing w:after="0" w:line="240" w:lineRule="auto"/>
      </w:pPr>
      <w:r>
        <w:separator/>
      </w:r>
    </w:p>
  </w:endnote>
  <w:endnote w:type="continuationSeparator" w:id="0">
    <w:p w14:paraId="5E4E3609" w14:textId="77777777" w:rsidR="008C322E" w:rsidRDefault="008C322E" w:rsidP="00777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5EB71" w14:textId="77777777" w:rsidR="008C322E" w:rsidRDefault="008C322E" w:rsidP="007775CE">
      <w:pPr>
        <w:spacing w:after="0" w:line="240" w:lineRule="auto"/>
      </w:pPr>
      <w:r>
        <w:separator/>
      </w:r>
    </w:p>
  </w:footnote>
  <w:footnote w:type="continuationSeparator" w:id="0">
    <w:p w14:paraId="1A6A4FE9" w14:textId="77777777" w:rsidR="008C322E" w:rsidRDefault="008C322E" w:rsidP="00777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82B2" w14:textId="34B54CF8" w:rsidR="007775CE" w:rsidRPr="001C227F" w:rsidRDefault="007775CE">
    <w:pPr>
      <w:pStyle w:val="Header"/>
      <w:rPr>
        <w:color w:val="FF0000"/>
      </w:rPr>
    </w:pPr>
  </w:p>
  <w:p w14:paraId="4E51825D" w14:textId="77777777" w:rsidR="007775CE" w:rsidRDefault="00777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68ACB6"/>
    <w:multiLevelType w:val="hybridMultilevel"/>
    <w:tmpl w:val="F0ADF666"/>
    <w:lvl w:ilvl="0" w:tplc="FFFFFFFF">
      <w:start w:val="1"/>
      <w:numFmt w:val="lowerRoman"/>
      <w:lvlText w:val="%1"/>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FCBD18E"/>
    <w:multiLevelType w:val="hybridMultilevel"/>
    <w:tmpl w:val="6E19310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1"/>
    <w:multiLevelType w:val="singleLevel"/>
    <w:tmpl w:val="00000001"/>
    <w:name w:val="WW8Num2"/>
    <w:lvl w:ilvl="0">
      <w:start w:val="1"/>
      <w:numFmt w:val="decimal"/>
      <w:lvlText w:val="%1."/>
      <w:lvlJc w:val="left"/>
      <w:pPr>
        <w:tabs>
          <w:tab w:val="num" w:pos="700"/>
        </w:tabs>
        <w:ind w:left="700" w:hanging="360"/>
      </w:pPr>
    </w:lvl>
  </w:abstractNum>
  <w:abstractNum w:abstractNumId="3" w15:restartNumberingAfterBreak="0">
    <w:nsid w:val="0AF51674"/>
    <w:multiLevelType w:val="hybridMultilevel"/>
    <w:tmpl w:val="7430BFD6"/>
    <w:lvl w:ilvl="0" w:tplc="EF9AAE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6D5CD0"/>
    <w:multiLevelType w:val="hybridMultilevel"/>
    <w:tmpl w:val="F546154E"/>
    <w:lvl w:ilvl="0" w:tplc="DDF0ED58">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5" w15:restartNumberingAfterBreak="0">
    <w:nsid w:val="3FD74DC1"/>
    <w:multiLevelType w:val="hybridMultilevel"/>
    <w:tmpl w:val="C186EA98"/>
    <w:lvl w:ilvl="0" w:tplc="7A9404F6">
      <w:start w:val="9"/>
      <w:numFmt w:val="lowerRoman"/>
      <w:lvlText w:val="%1."/>
      <w:lvlJc w:val="left"/>
      <w:pPr>
        <w:ind w:left="1060" w:hanging="720"/>
      </w:pPr>
      <w:rPr>
        <w:rFonts w:hint="default"/>
        <w:color w:val="auto"/>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6" w15:restartNumberingAfterBreak="0">
    <w:nsid w:val="495E6359"/>
    <w:multiLevelType w:val="hybridMultilevel"/>
    <w:tmpl w:val="EC52A4CE"/>
    <w:lvl w:ilvl="0" w:tplc="9C947F74">
      <w:start w:val="10"/>
      <w:numFmt w:val="lowerRoman"/>
      <w:lvlText w:val="%1."/>
      <w:lvlJc w:val="left"/>
      <w:pPr>
        <w:ind w:left="1060" w:hanging="72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5C67384D"/>
    <w:multiLevelType w:val="hybridMultilevel"/>
    <w:tmpl w:val="BFF82148"/>
    <w:lvl w:ilvl="0" w:tplc="F3909E20">
      <w:start w:val="7"/>
      <w:numFmt w:val="lowerRoman"/>
      <w:lvlText w:val="%1."/>
      <w:lvlJc w:val="left"/>
      <w:pPr>
        <w:ind w:left="1060" w:hanging="72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 w15:restartNumberingAfterBreak="0">
    <w:nsid w:val="5C8A619C"/>
    <w:multiLevelType w:val="hybridMultilevel"/>
    <w:tmpl w:val="6DA6E7F0"/>
    <w:lvl w:ilvl="0" w:tplc="8E222636">
      <w:start w:val="8"/>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E9286A"/>
    <w:multiLevelType w:val="hybridMultilevel"/>
    <w:tmpl w:val="E874E86E"/>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3F200FA"/>
    <w:multiLevelType w:val="hybridMultilevel"/>
    <w:tmpl w:val="14BE2AE2"/>
    <w:lvl w:ilvl="0" w:tplc="9730AE60">
      <w:start w:val="7"/>
      <w:numFmt w:val="lowerRoman"/>
      <w:lvlText w:val="%1."/>
      <w:lvlJc w:val="left"/>
      <w:pPr>
        <w:ind w:left="1060" w:hanging="72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1" w15:restartNumberingAfterBreak="0">
    <w:nsid w:val="6B916375"/>
    <w:multiLevelType w:val="hybridMultilevel"/>
    <w:tmpl w:val="98A69484"/>
    <w:lvl w:ilvl="0" w:tplc="ABE01C28">
      <w:start w:val="7"/>
      <w:numFmt w:val="lowerRoman"/>
      <w:lvlText w:val="%1."/>
      <w:lvlJc w:val="left"/>
      <w:pPr>
        <w:ind w:left="1060" w:hanging="720"/>
      </w:pPr>
      <w:rPr>
        <w:rFonts w:hint="default"/>
        <w:color w:val="auto"/>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num w:numId="1" w16cid:durableId="799497786">
    <w:abstractNumId w:val="1"/>
  </w:num>
  <w:num w:numId="2" w16cid:durableId="1237520468">
    <w:abstractNumId w:val="0"/>
  </w:num>
  <w:num w:numId="3" w16cid:durableId="213348096">
    <w:abstractNumId w:val="9"/>
  </w:num>
  <w:num w:numId="4" w16cid:durableId="1375537817">
    <w:abstractNumId w:val="4"/>
  </w:num>
  <w:num w:numId="5" w16cid:durableId="1420833746">
    <w:abstractNumId w:val="2"/>
  </w:num>
  <w:num w:numId="6" w16cid:durableId="1825468355">
    <w:abstractNumId w:val="7"/>
  </w:num>
  <w:num w:numId="7" w16cid:durableId="169299920">
    <w:abstractNumId w:val="10"/>
  </w:num>
  <w:num w:numId="8" w16cid:durableId="975644356">
    <w:abstractNumId w:val="5"/>
  </w:num>
  <w:num w:numId="9" w16cid:durableId="209079513">
    <w:abstractNumId w:val="11"/>
  </w:num>
  <w:num w:numId="10" w16cid:durableId="1323391585">
    <w:abstractNumId w:val="8"/>
  </w:num>
  <w:num w:numId="11" w16cid:durableId="278604483">
    <w:abstractNumId w:val="6"/>
  </w:num>
  <w:num w:numId="12" w16cid:durableId="306665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757"/>
    <w:rsid w:val="000004D5"/>
    <w:rsid w:val="00001C0D"/>
    <w:rsid w:val="00003CB9"/>
    <w:rsid w:val="000050EA"/>
    <w:rsid w:val="00011639"/>
    <w:rsid w:val="00012C23"/>
    <w:rsid w:val="00015BE0"/>
    <w:rsid w:val="00026DF7"/>
    <w:rsid w:val="00031168"/>
    <w:rsid w:val="00034F22"/>
    <w:rsid w:val="000376BE"/>
    <w:rsid w:val="0004348F"/>
    <w:rsid w:val="00044F86"/>
    <w:rsid w:val="00045505"/>
    <w:rsid w:val="00047CD6"/>
    <w:rsid w:val="00050F88"/>
    <w:rsid w:val="00053A69"/>
    <w:rsid w:val="00083093"/>
    <w:rsid w:val="00086639"/>
    <w:rsid w:val="00086E3F"/>
    <w:rsid w:val="0009205F"/>
    <w:rsid w:val="000952DD"/>
    <w:rsid w:val="00095FEA"/>
    <w:rsid w:val="000A0692"/>
    <w:rsid w:val="000A2F85"/>
    <w:rsid w:val="000B4246"/>
    <w:rsid w:val="000B5FC6"/>
    <w:rsid w:val="000B60C3"/>
    <w:rsid w:val="000C56BB"/>
    <w:rsid w:val="000D153D"/>
    <w:rsid w:val="000F02DC"/>
    <w:rsid w:val="000F1AEB"/>
    <w:rsid w:val="000F2311"/>
    <w:rsid w:val="000F3F14"/>
    <w:rsid w:val="000F5298"/>
    <w:rsid w:val="00101540"/>
    <w:rsid w:val="00101B34"/>
    <w:rsid w:val="001057FB"/>
    <w:rsid w:val="001073C1"/>
    <w:rsid w:val="00112B0E"/>
    <w:rsid w:val="00112DFB"/>
    <w:rsid w:val="0011564D"/>
    <w:rsid w:val="00121711"/>
    <w:rsid w:val="001309D6"/>
    <w:rsid w:val="001369AF"/>
    <w:rsid w:val="00137A80"/>
    <w:rsid w:val="001403DD"/>
    <w:rsid w:val="001416DB"/>
    <w:rsid w:val="00161222"/>
    <w:rsid w:val="00166B14"/>
    <w:rsid w:val="0018469D"/>
    <w:rsid w:val="001876D4"/>
    <w:rsid w:val="00190925"/>
    <w:rsid w:val="00195109"/>
    <w:rsid w:val="001977E7"/>
    <w:rsid w:val="001A4054"/>
    <w:rsid w:val="001A6977"/>
    <w:rsid w:val="001B03EA"/>
    <w:rsid w:val="001B5383"/>
    <w:rsid w:val="001B7C15"/>
    <w:rsid w:val="001C1FBA"/>
    <w:rsid w:val="001C227F"/>
    <w:rsid w:val="001C3F18"/>
    <w:rsid w:val="001E18B4"/>
    <w:rsid w:val="001E2088"/>
    <w:rsid w:val="001E71E3"/>
    <w:rsid w:val="001F03CA"/>
    <w:rsid w:val="001F053D"/>
    <w:rsid w:val="001F0EFB"/>
    <w:rsid w:val="001F5269"/>
    <w:rsid w:val="001F5A0D"/>
    <w:rsid w:val="002006E2"/>
    <w:rsid w:val="00223BAA"/>
    <w:rsid w:val="0022526A"/>
    <w:rsid w:val="00233905"/>
    <w:rsid w:val="00241A34"/>
    <w:rsid w:val="00254A90"/>
    <w:rsid w:val="002646BB"/>
    <w:rsid w:val="00272335"/>
    <w:rsid w:val="0027457E"/>
    <w:rsid w:val="00275820"/>
    <w:rsid w:val="00284200"/>
    <w:rsid w:val="00285B19"/>
    <w:rsid w:val="00291476"/>
    <w:rsid w:val="00297DD1"/>
    <w:rsid w:val="002A55E4"/>
    <w:rsid w:val="002B6D78"/>
    <w:rsid w:val="002C0305"/>
    <w:rsid w:val="002D2BAE"/>
    <w:rsid w:val="002E5FB4"/>
    <w:rsid w:val="002E6098"/>
    <w:rsid w:val="002E68C6"/>
    <w:rsid w:val="002F22B5"/>
    <w:rsid w:val="002F30A9"/>
    <w:rsid w:val="002F385D"/>
    <w:rsid w:val="002F4300"/>
    <w:rsid w:val="002F5A21"/>
    <w:rsid w:val="003004C2"/>
    <w:rsid w:val="00303540"/>
    <w:rsid w:val="00313288"/>
    <w:rsid w:val="00317E59"/>
    <w:rsid w:val="003208FA"/>
    <w:rsid w:val="0032313C"/>
    <w:rsid w:val="003232E4"/>
    <w:rsid w:val="00323839"/>
    <w:rsid w:val="00336D10"/>
    <w:rsid w:val="003425BA"/>
    <w:rsid w:val="003430CD"/>
    <w:rsid w:val="003431A8"/>
    <w:rsid w:val="00347698"/>
    <w:rsid w:val="00350389"/>
    <w:rsid w:val="00352B7A"/>
    <w:rsid w:val="00355BA3"/>
    <w:rsid w:val="00357112"/>
    <w:rsid w:val="003614AD"/>
    <w:rsid w:val="00374A96"/>
    <w:rsid w:val="00375B21"/>
    <w:rsid w:val="003825D0"/>
    <w:rsid w:val="00393AD9"/>
    <w:rsid w:val="00394E27"/>
    <w:rsid w:val="00395402"/>
    <w:rsid w:val="003A5EF7"/>
    <w:rsid w:val="003B0A1B"/>
    <w:rsid w:val="003B5E71"/>
    <w:rsid w:val="003C49E7"/>
    <w:rsid w:val="003C61EB"/>
    <w:rsid w:val="003C7B35"/>
    <w:rsid w:val="003D3CAF"/>
    <w:rsid w:val="003D5399"/>
    <w:rsid w:val="003E28DB"/>
    <w:rsid w:val="003E5527"/>
    <w:rsid w:val="003F2463"/>
    <w:rsid w:val="003F5086"/>
    <w:rsid w:val="00404B52"/>
    <w:rsid w:val="004072A1"/>
    <w:rsid w:val="004224AD"/>
    <w:rsid w:val="00431CCE"/>
    <w:rsid w:val="00441E4D"/>
    <w:rsid w:val="00454967"/>
    <w:rsid w:val="00456C6E"/>
    <w:rsid w:val="004603BF"/>
    <w:rsid w:val="004608F8"/>
    <w:rsid w:val="00462FB2"/>
    <w:rsid w:val="004640AD"/>
    <w:rsid w:val="00467E92"/>
    <w:rsid w:val="00473E30"/>
    <w:rsid w:val="004821A3"/>
    <w:rsid w:val="00482607"/>
    <w:rsid w:val="00491BAB"/>
    <w:rsid w:val="00495A78"/>
    <w:rsid w:val="004A00CA"/>
    <w:rsid w:val="004A78FC"/>
    <w:rsid w:val="004A7FAC"/>
    <w:rsid w:val="004B138C"/>
    <w:rsid w:val="004B311A"/>
    <w:rsid w:val="004B4FFB"/>
    <w:rsid w:val="004B5FFD"/>
    <w:rsid w:val="004D3C98"/>
    <w:rsid w:val="004E0064"/>
    <w:rsid w:val="004E1DD7"/>
    <w:rsid w:val="004E5545"/>
    <w:rsid w:val="004E55B0"/>
    <w:rsid w:val="004F35F3"/>
    <w:rsid w:val="00500289"/>
    <w:rsid w:val="005147DF"/>
    <w:rsid w:val="00523B18"/>
    <w:rsid w:val="00523DC0"/>
    <w:rsid w:val="00526392"/>
    <w:rsid w:val="0053178E"/>
    <w:rsid w:val="00531BAE"/>
    <w:rsid w:val="0053427A"/>
    <w:rsid w:val="00534746"/>
    <w:rsid w:val="00535D76"/>
    <w:rsid w:val="00550219"/>
    <w:rsid w:val="0055185B"/>
    <w:rsid w:val="00553A8E"/>
    <w:rsid w:val="00555E71"/>
    <w:rsid w:val="00565ED4"/>
    <w:rsid w:val="00567A49"/>
    <w:rsid w:val="00570181"/>
    <w:rsid w:val="00570716"/>
    <w:rsid w:val="0057279B"/>
    <w:rsid w:val="00582BD4"/>
    <w:rsid w:val="00596063"/>
    <w:rsid w:val="005C06F9"/>
    <w:rsid w:val="005D0A23"/>
    <w:rsid w:val="005D0F05"/>
    <w:rsid w:val="005D3CE3"/>
    <w:rsid w:val="005E005F"/>
    <w:rsid w:val="005E2477"/>
    <w:rsid w:val="005E437D"/>
    <w:rsid w:val="005E7799"/>
    <w:rsid w:val="005F0CA8"/>
    <w:rsid w:val="0060502B"/>
    <w:rsid w:val="0060542B"/>
    <w:rsid w:val="00612235"/>
    <w:rsid w:val="006241F0"/>
    <w:rsid w:val="0062641A"/>
    <w:rsid w:val="0063212D"/>
    <w:rsid w:val="00633714"/>
    <w:rsid w:val="006428C9"/>
    <w:rsid w:val="006460E3"/>
    <w:rsid w:val="0064718A"/>
    <w:rsid w:val="006541E5"/>
    <w:rsid w:val="00656EE6"/>
    <w:rsid w:val="00656F57"/>
    <w:rsid w:val="0065765A"/>
    <w:rsid w:val="00661E44"/>
    <w:rsid w:val="006654E8"/>
    <w:rsid w:val="0067152D"/>
    <w:rsid w:val="00677A4E"/>
    <w:rsid w:val="00680E18"/>
    <w:rsid w:val="00693E09"/>
    <w:rsid w:val="0069516F"/>
    <w:rsid w:val="006A5D65"/>
    <w:rsid w:val="006B13C4"/>
    <w:rsid w:val="006D0E3B"/>
    <w:rsid w:val="006D735D"/>
    <w:rsid w:val="006E0DE6"/>
    <w:rsid w:val="006E208B"/>
    <w:rsid w:val="006E74CC"/>
    <w:rsid w:val="006E781A"/>
    <w:rsid w:val="006F6CA1"/>
    <w:rsid w:val="007043C9"/>
    <w:rsid w:val="00712EF4"/>
    <w:rsid w:val="0071402C"/>
    <w:rsid w:val="0071435B"/>
    <w:rsid w:val="00714445"/>
    <w:rsid w:val="00720B67"/>
    <w:rsid w:val="0072181D"/>
    <w:rsid w:val="007232B1"/>
    <w:rsid w:val="00730938"/>
    <w:rsid w:val="0073774F"/>
    <w:rsid w:val="00744C68"/>
    <w:rsid w:val="007479F0"/>
    <w:rsid w:val="00747EBE"/>
    <w:rsid w:val="00752982"/>
    <w:rsid w:val="00753A65"/>
    <w:rsid w:val="00767E8D"/>
    <w:rsid w:val="00771260"/>
    <w:rsid w:val="007716C1"/>
    <w:rsid w:val="00773918"/>
    <w:rsid w:val="0077545F"/>
    <w:rsid w:val="007775CE"/>
    <w:rsid w:val="007845C5"/>
    <w:rsid w:val="00786F74"/>
    <w:rsid w:val="00787A4A"/>
    <w:rsid w:val="0079455F"/>
    <w:rsid w:val="007A3A9B"/>
    <w:rsid w:val="007C46CF"/>
    <w:rsid w:val="007D3F98"/>
    <w:rsid w:val="007E15B6"/>
    <w:rsid w:val="007E52E0"/>
    <w:rsid w:val="007E583F"/>
    <w:rsid w:val="007E5ECB"/>
    <w:rsid w:val="007F09DE"/>
    <w:rsid w:val="007F35FA"/>
    <w:rsid w:val="00801DDC"/>
    <w:rsid w:val="00811750"/>
    <w:rsid w:val="0081649B"/>
    <w:rsid w:val="008276C9"/>
    <w:rsid w:val="0083266F"/>
    <w:rsid w:val="00834DBD"/>
    <w:rsid w:val="00835063"/>
    <w:rsid w:val="00837770"/>
    <w:rsid w:val="00837C36"/>
    <w:rsid w:val="0084048E"/>
    <w:rsid w:val="0084396E"/>
    <w:rsid w:val="008455C9"/>
    <w:rsid w:val="00870FF8"/>
    <w:rsid w:val="0087594E"/>
    <w:rsid w:val="00882C8E"/>
    <w:rsid w:val="0088399F"/>
    <w:rsid w:val="00883E0D"/>
    <w:rsid w:val="008857F5"/>
    <w:rsid w:val="008868F1"/>
    <w:rsid w:val="0089087F"/>
    <w:rsid w:val="008963CF"/>
    <w:rsid w:val="008A0218"/>
    <w:rsid w:val="008A276D"/>
    <w:rsid w:val="008B46E1"/>
    <w:rsid w:val="008B5D19"/>
    <w:rsid w:val="008B607B"/>
    <w:rsid w:val="008C0039"/>
    <w:rsid w:val="008C322E"/>
    <w:rsid w:val="008C629C"/>
    <w:rsid w:val="008D335E"/>
    <w:rsid w:val="008D6183"/>
    <w:rsid w:val="008D7D54"/>
    <w:rsid w:val="008E330A"/>
    <w:rsid w:val="008E3F9D"/>
    <w:rsid w:val="008E47C0"/>
    <w:rsid w:val="008E5F59"/>
    <w:rsid w:val="008F1B68"/>
    <w:rsid w:val="0090398F"/>
    <w:rsid w:val="00910830"/>
    <w:rsid w:val="009124F0"/>
    <w:rsid w:val="00914351"/>
    <w:rsid w:val="0092418A"/>
    <w:rsid w:val="00925FD5"/>
    <w:rsid w:val="00926834"/>
    <w:rsid w:val="00931102"/>
    <w:rsid w:val="00931F5F"/>
    <w:rsid w:val="009370A8"/>
    <w:rsid w:val="00940516"/>
    <w:rsid w:val="00941347"/>
    <w:rsid w:val="009457F9"/>
    <w:rsid w:val="00945BFE"/>
    <w:rsid w:val="009505D2"/>
    <w:rsid w:val="00953227"/>
    <w:rsid w:val="009570B3"/>
    <w:rsid w:val="00957425"/>
    <w:rsid w:val="00961A30"/>
    <w:rsid w:val="009711BA"/>
    <w:rsid w:val="00982693"/>
    <w:rsid w:val="00984953"/>
    <w:rsid w:val="009A7992"/>
    <w:rsid w:val="009B3894"/>
    <w:rsid w:val="009C1219"/>
    <w:rsid w:val="009C3FC5"/>
    <w:rsid w:val="009C6401"/>
    <w:rsid w:val="009D07F6"/>
    <w:rsid w:val="009E22CF"/>
    <w:rsid w:val="009E29BC"/>
    <w:rsid w:val="009E3302"/>
    <w:rsid w:val="009E3AF3"/>
    <w:rsid w:val="009F257D"/>
    <w:rsid w:val="009F2946"/>
    <w:rsid w:val="009F30FC"/>
    <w:rsid w:val="009F3F49"/>
    <w:rsid w:val="009F731D"/>
    <w:rsid w:val="00A03A04"/>
    <w:rsid w:val="00A11B48"/>
    <w:rsid w:val="00A16C20"/>
    <w:rsid w:val="00A35A9D"/>
    <w:rsid w:val="00A5070A"/>
    <w:rsid w:val="00A50D1E"/>
    <w:rsid w:val="00A5110F"/>
    <w:rsid w:val="00A5535C"/>
    <w:rsid w:val="00A61489"/>
    <w:rsid w:val="00A62F15"/>
    <w:rsid w:val="00A63338"/>
    <w:rsid w:val="00A809AF"/>
    <w:rsid w:val="00A82013"/>
    <w:rsid w:val="00A86BDB"/>
    <w:rsid w:val="00A94612"/>
    <w:rsid w:val="00AA0424"/>
    <w:rsid w:val="00AA5C7F"/>
    <w:rsid w:val="00AA6456"/>
    <w:rsid w:val="00AB3FD3"/>
    <w:rsid w:val="00AC1C33"/>
    <w:rsid w:val="00AD46A5"/>
    <w:rsid w:val="00AD47DC"/>
    <w:rsid w:val="00AD79A5"/>
    <w:rsid w:val="00AE2CAA"/>
    <w:rsid w:val="00AE3544"/>
    <w:rsid w:val="00AE7757"/>
    <w:rsid w:val="00AF2314"/>
    <w:rsid w:val="00AF65DD"/>
    <w:rsid w:val="00B025E0"/>
    <w:rsid w:val="00B04835"/>
    <w:rsid w:val="00B07B5B"/>
    <w:rsid w:val="00B113E5"/>
    <w:rsid w:val="00B11500"/>
    <w:rsid w:val="00B12485"/>
    <w:rsid w:val="00B15B1D"/>
    <w:rsid w:val="00B17D05"/>
    <w:rsid w:val="00B214B9"/>
    <w:rsid w:val="00B35CB7"/>
    <w:rsid w:val="00B36FE3"/>
    <w:rsid w:val="00B42EF2"/>
    <w:rsid w:val="00B45DFD"/>
    <w:rsid w:val="00B556CF"/>
    <w:rsid w:val="00B571BB"/>
    <w:rsid w:val="00B609C0"/>
    <w:rsid w:val="00B655EE"/>
    <w:rsid w:val="00B66FDF"/>
    <w:rsid w:val="00B67442"/>
    <w:rsid w:val="00B771B6"/>
    <w:rsid w:val="00B842CA"/>
    <w:rsid w:val="00B916BC"/>
    <w:rsid w:val="00B950B0"/>
    <w:rsid w:val="00BA0D1F"/>
    <w:rsid w:val="00BA540C"/>
    <w:rsid w:val="00BB1891"/>
    <w:rsid w:val="00BC12B9"/>
    <w:rsid w:val="00BD3D06"/>
    <w:rsid w:val="00BD4448"/>
    <w:rsid w:val="00BD602B"/>
    <w:rsid w:val="00BF19C3"/>
    <w:rsid w:val="00BF3FE2"/>
    <w:rsid w:val="00BF7D86"/>
    <w:rsid w:val="00C03256"/>
    <w:rsid w:val="00C03D83"/>
    <w:rsid w:val="00C1007F"/>
    <w:rsid w:val="00C17540"/>
    <w:rsid w:val="00C17919"/>
    <w:rsid w:val="00C21CBF"/>
    <w:rsid w:val="00C33297"/>
    <w:rsid w:val="00C35F64"/>
    <w:rsid w:val="00C44BF8"/>
    <w:rsid w:val="00C545F7"/>
    <w:rsid w:val="00C563A3"/>
    <w:rsid w:val="00C57EA6"/>
    <w:rsid w:val="00C62D03"/>
    <w:rsid w:val="00C647E2"/>
    <w:rsid w:val="00C65100"/>
    <w:rsid w:val="00C655B1"/>
    <w:rsid w:val="00C73452"/>
    <w:rsid w:val="00C73737"/>
    <w:rsid w:val="00C75966"/>
    <w:rsid w:val="00C7662A"/>
    <w:rsid w:val="00C80CAC"/>
    <w:rsid w:val="00C8332B"/>
    <w:rsid w:val="00C859CC"/>
    <w:rsid w:val="00C8668F"/>
    <w:rsid w:val="00C87CCF"/>
    <w:rsid w:val="00C91805"/>
    <w:rsid w:val="00C96CF3"/>
    <w:rsid w:val="00CA19C5"/>
    <w:rsid w:val="00CA590A"/>
    <w:rsid w:val="00CB7738"/>
    <w:rsid w:val="00CC063C"/>
    <w:rsid w:val="00CC0C12"/>
    <w:rsid w:val="00CC0E0E"/>
    <w:rsid w:val="00CD326B"/>
    <w:rsid w:val="00CD456B"/>
    <w:rsid w:val="00CE2B12"/>
    <w:rsid w:val="00CE49C3"/>
    <w:rsid w:val="00CE5190"/>
    <w:rsid w:val="00CE7069"/>
    <w:rsid w:val="00CF72AA"/>
    <w:rsid w:val="00D0069F"/>
    <w:rsid w:val="00D014AF"/>
    <w:rsid w:val="00D03634"/>
    <w:rsid w:val="00D10F5C"/>
    <w:rsid w:val="00D1367E"/>
    <w:rsid w:val="00D14C1A"/>
    <w:rsid w:val="00D1729F"/>
    <w:rsid w:val="00D274BD"/>
    <w:rsid w:val="00D3687D"/>
    <w:rsid w:val="00D460D5"/>
    <w:rsid w:val="00D46903"/>
    <w:rsid w:val="00D46D9E"/>
    <w:rsid w:val="00D479E1"/>
    <w:rsid w:val="00D47B6D"/>
    <w:rsid w:val="00D53025"/>
    <w:rsid w:val="00D565B4"/>
    <w:rsid w:val="00D56690"/>
    <w:rsid w:val="00D657FC"/>
    <w:rsid w:val="00D70F7E"/>
    <w:rsid w:val="00D71995"/>
    <w:rsid w:val="00D842F2"/>
    <w:rsid w:val="00D848C0"/>
    <w:rsid w:val="00D8720D"/>
    <w:rsid w:val="00D93414"/>
    <w:rsid w:val="00D9488D"/>
    <w:rsid w:val="00DA299D"/>
    <w:rsid w:val="00DA4E10"/>
    <w:rsid w:val="00DA79FD"/>
    <w:rsid w:val="00DB58B9"/>
    <w:rsid w:val="00DB62B3"/>
    <w:rsid w:val="00DB7517"/>
    <w:rsid w:val="00DC44E4"/>
    <w:rsid w:val="00DC59A9"/>
    <w:rsid w:val="00DC68A3"/>
    <w:rsid w:val="00DD4382"/>
    <w:rsid w:val="00DD6761"/>
    <w:rsid w:val="00DE178C"/>
    <w:rsid w:val="00DE1A4E"/>
    <w:rsid w:val="00DE2861"/>
    <w:rsid w:val="00DE3AD7"/>
    <w:rsid w:val="00DF4164"/>
    <w:rsid w:val="00DF4DBA"/>
    <w:rsid w:val="00E02CF3"/>
    <w:rsid w:val="00E20312"/>
    <w:rsid w:val="00E309D3"/>
    <w:rsid w:val="00E52A66"/>
    <w:rsid w:val="00E53E7A"/>
    <w:rsid w:val="00E60554"/>
    <w:rsid w:val="00E61304"/>
    <w:rsid w:val="00E67343"/>
    <w:rsid w:val="00E67FEE"/>
    <w:rsid w:val="00E856D9"/>
    <w:rsid w:val="00E86C1A"/>
    <w:rsid w:val="00E91A4E"/>
    <w:rsid w:val="00E943CC"/>
    <w:rsid w:val="00E952E3"/>
    <w:rsid w:val="00E97D30"/>
    <w:rsid w:val="00EA2043"/>
    <w:rsid w:val="00EA3951"/>
    <w:rsid w:val="00EC0D87"/>
    <w:rsid w:val="00EC4977"/>
    <w:rsid w:val="00ED3734"/>
    <w:rsid w:val="00ED4A8C"/>
    <w:rsid w:val="00ED4B02"/>
    <w:rsid w:val="00ED6FBB"/>
    <w:rsid w:val="00EE09D7"/>
    <w:rsid w:val="00EF1E6C"/>
    <w:rsid w:val="00F00372"/>
    <w:rsid w:val="00F046AD"/>
    <w:rsid w:val="00F05A5A"/>
    <w:rsid w:val="00F16BA9"/>
    <w:rsid w:val="00F2669E"/>
    <w:rsid w:val="00F27D54"/>
    <w:rsid w:val="00F4010B"/>
    <w:rsid w:val="00F43FD3"/>
    <w:rsid w:val="00F46985"/>
    <w:rsid w:val="00F46E2F"/>
    <w:rsid w:val="00F51DBF"/>
    <w:rsid w:val="00F55919"/>
    <w:rsid w:val="00F57709"/>
    <w:rsid w:val="00F641F5"/>
    <w:rsid w:val="00F64DDA"/>
    <w:rsid w:val="00F67328"/>
    <w:rsid w:val="00F72412"/>
    <w:rsid w:val="00F81999"/>
    <w:rsid w:val="00F8203D"/>
    <w:rsid w:val="00F839DA"/>
    <w:rsid w:val="00F87EFB"/>
    <w:rsid w:val="00FB6A45"/>
    <w:rsid w:val="00FB7C11"/>
    <w:rsid w:val="00FB7E81"/>
    <w:rsid w:val="00FC6671"/>
    <w:rsid w:val="00FC7BAA"/>
    <w:rsid w:val="00FD1F2B"/>
    <w:rsid w:val="00FF0F96"/>
    <w:rsid w:val="00FF3442"/>
    <w:rsid w:val="00FF5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755E6"/>
  <w15:docId w15:val="{2136CA24-E0A8-4FBB-8E82-CA703ABE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3C4"/>
  </w:style>
  <w:style w:type="paragraph" w:styleId="Heading2">
    <w:name w:val="heading 2"/>
    <w:basedOn w:val="Normal"/>
    <w:link w:val="Heading2Char"/>
    <w:uiPriority w:val="9"/>
    <w:qFormat/>
    <w:rsid w:val="004E554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775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D1F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F2B"/>
    <w:rPr>
      <w:rFonts w:ascii="Segoe UI" w:hAnsi="Segoe UI" w:cs="Segoe UI"/>
      <w:sz w:val="18"/>
      <w:szCs w:val="18"/>
    </w:rPr>
  </w:style>
  <w:style w:type="character" w:customStyle="1" w:styleId="Heading2Char">
    <w:name w:val="Heading 2 Char"/>
    <w:basedOn w:val="DefaultParagraphFont"/>
    <w:link w:val="Heading2"/>
    <w:uiPriority w:val="9"/>
    <w:rsid w:val="004E5545"/>
    <w:rPr>
      <w:rFonts w:ascii="Times New Roman" w:eastAsia="Times New Roman" w:hAnsi="Times New Roman" w:cs="Times New Roman"/>
      <w:b/>
      <w:bCs/>
      <w:sz w:val="36"/>
      <w:szCs w:val="36"/>
      <w:lang w:eastAsia="en-GB"/>
    </w:rPr>
  </w:style>
  <w:style w:type="paragraph" w:styleId="ListParagraph">
    <w:name w:val="List Paragraph"/>
    <w:basedOn w:val="Normal"/>
    <w:uiPriority w:val="34"/>
    <w:qFormat/>
    <w:rsid w:val="003208FA"/>
    <w:pPr>
      <w:ind w:left="720"/>
      <w:contextualSpacing/>
    </w:pPr>
  </w:style>
  <w:style w:type="paragraph" w:styleId="HTMLPreformatted">
    <w:name w:val="HTML Preformatted"/>
    <w:basedOn w:val="Normal"/>
    <w:link w:val="HTMLPreformattedChar"/>
    <w:uiPriority w:val="99"/>
    <w:unhideWhenUsed/>
    <w:rsid w:val="00DE1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DE178C"/>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3425BA"/>
    <w:rPr>
      <w:color w:val="0563C1" w:themeColor="hyperlink"/>
      <w:u w:val="single"/>
    </w:rPr>
  </w:style>
  <w:style w:type="paragraph" w:styleId="Header">
    <w:name w:val="header"/>
    <w:basedOn w:val="Normal"/>
    <w:link w:val="HeaderChar"/>
    <w:uiPriority w:val="99"/>
    <w:unhideWhenUsed/>
    <w:rsid w:val="00777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5CE"/>
  </w:style>
  <w:style w:type="paragraph" w:styleId="Footer">
    <w:name w:val="footer"/>
    <w:basedOn w:val="Normal"/>
    <w:link w:val="FooterChar"/>
    <w:uiPriority w:val="99"/>
    <w:unhideWhenUsed/>
    <w:rsid w:val="00777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7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12076">
      <w:bodyDiv w:val="1"/>
      <w:marLeft w:val="0"/>
      <w:marRight w:val="0"/>
      <w:marTop w:val="0"/>
      <w:marBottom w:val="0"/>
      <w:divBdr>
        <w:top w:val="none" w:sz="0" w:space="0" w:color="auto"/>
        <w:left w:val="none" w:sz="0" w:space="0" w:color="auto"/>
        <w:bottom w:val="none" w:sz="0" w:space="0" w:color="auto"/>
        <w:right w:val="none" w:sz="0" w:space="0" w:color="auto"/>
      </w:divBdr>
    </w:div>
    <w:div w:id="51077279">
      <w:bodyDiv w:val="1"/>
      <w:marLeft w:val="0"/>
      <w:marRight w:val="0"/>
      <w:marTop w:val="0"/>
      <w:marBottom w:val="0"/>
      <w:divBdr>
        <w:top w:val="none" w:sz="0" w:space="0" w:color="auto"/>
        <w:left w:val="none" w:sz="0" w:space="0" w:color="auto"/>
        <w:bottom w:val="none" w:sz="0" w:space="0" w:color="auto"/>
        <w:right w:val="none" w:sz="0" w:space="0" w:color="auto"/>
      </w:divBdr>
    </w:div>
    <w:div w:id="248319927">
      <w:bodyDiv w:val="1"/>
      <w:marLeft w:val="0"/>
      <w:marRight w:val="0"/>
      <w:marTop w:val="0"/>
      <w:marBottom w:val="0"/>
      <w:divBdr>
        <w:top w:val="none" w:sz="0" w:space="0" w:color="auto"/>
        <w:left w:val="none" w:sz="0" w:space="0" w:color="auto"/>
        <w:bottom w:val="none" w:sz="0" w:space="0" w:color="auto"/>
        <w:right w:val="none" w:sz="0" w:space="0" w:color="auto"/>
      </w:divBdr>
    </w:div>
    <w:div w:id="264579452">
      <w:bodyDiv w:val="1"/>
      <w:marLeft w:val="0"/>
      <w:marRight w:val="0"/>
      <w:marTop w:val="0"/>
      <w:marBottom w:val="0"/>
      <w:divBdr>
        <w:top w:val="none" w:sz="0" w:space="0" w:color="auto"/>
        <w:left w:val="none" w:sz="0" w:space="0" w:color="auto"/>
        <w:bottom w:val="none" w:sz="0" w:space="0" w:color="auto"/>
        <w:right w:val="none" w:sz="0" w:space="0" w:color="auto"/>
      </w:divBdr>
    </w:div>
    <w:div w:id="320625986">
      <w:bodyDiv w:val="1"/>
      <w:marLeft w:val="0"/>
      <w:marRight w:val="0"/>
      <w:marTop w:val="0"/>
      <w:marBottom w:val="0"/>
      <w:divBdr>
        <w:top w:val="none" w:sz="0" w:space="0" w:color="auto"/>
        <w:left w:val="none" w:sz="0" w:space="0" w:color="auto"/>
        <w:bottom w:val="none" w:sz="0" w:space="0" w:color="auto"/>
        <w:right w:val="none" w:sz="0" w:space="0" w:color="auto"/>
      </w:divBdr>
    </w:div>
    <w:div w:id="344787385">
      <w:bodyDiv w:val="1"/>
      <w:marLeft w:val="0"/>
      <w:marRight w:val="0"/>
      <w:marTop w:val="0"/>
      <w:marBottom w:val="0"/>
      <w:divBdr>
        <w:top w:val="none" w:sz="0" w:space="0" w:color="auto"/>
        <w:left w:val="none" w:sz="0" w:space="0" w:color="auto"/>
        <w:bottom w:val="none" w:sz="0" w:space="0" w:color="auto"/>
        <w:right w:val="none" w:sz="0" w:space="0" w:color="auto"/>
      </w:divBdr>
    </w:div>
    <w:div w:id="557205092">
      <w:bodyDiv w:val="1"/>
      <w:marLeft w:val="0"/>
      <w:marRight w:val="0"/>
      <w:marTop w:val="0"/>
      <w:marBottom w:val="0"/>
      <w:divBdr>
        <w:top w:val="none" w:sz="0" w:space="0" w:color="auto"/>
        <w:left w:val="none" w:sz="0" w:space="0" w:color="auto"/>
        <w:bottom w:val="none" w:sz="0" w:space="0" w:color="auto"/>
        <w:right w:val="none" w:sz="0" w:space="0" w:color="auto"/>
      </w:divBdr>
    </w:div>
    <w:div w:id="705519614">
      <w:bodyDiv w:val="1"/>
      <w:marLeft w:val="0"/>
      <w:marRight w:val="0"/>
      <w:marTop w:val="0"/>
      <w:marBottom w:val="0"/>
      <w:divBdr>
        <w:top w:val="none" w:sz="0" w:space="0" w:color="auto"/>
        <w:left w:val="none" w:sz="0" w:space="0" w:color="auto"/>
        <w:bottom w:val="none" w:sz="0" w:space="0" w:color="auto"/>
        <w:right w:val="none" w:sz="0" w:space="0" w:color="auto"/>
      </w:divBdr>
    </w:div>
    <w:div w:id="826675616">
      <w:bodyDiv w:val="1"/>
      <w:marLeft w:val="0"/>
      <w:marRight w:val="0"/>
      <w:marTop w:val="0"/>
      <w:marBottom w:val="0"/>
      <w:divBdr>
        <w:top w:val="none" w:sz="0" w:space="0" w:color="auto"/>
        <w:left w:val="none" w:sz="0" w:space="0" w:color="auto"/>
        <w:bottom w:val="none" w:sz="0" w:space="0" w:color="auto"/>
        <w:right w:val="none" w:sz="0" w:space="0" w:color="auto"/>
      </w:divBdr>
    </w:div>
    <w:div w:id="948009189">
      <w:bodyDiv w:val="1"/>
      <w:marLeft w:val="0"/>
      <w:marRight w:val="0"/>
      <w:marTop w:val="0"/>
      <w:marBottom w:val="0"/>
      <w:divBdr>
        <w:top w:val="none" w:sz="0" w:space="0" w:color="auto"/>
        <w:left w:val="none" w:sz="0" w:space="0" w:color="auto"/>
        <w:bottom w:val="none" w:sz="0" w:space="0" w:color="auto"/>
        <w:right w:val="none" w:sz="0" w:space="0" w:color="auto"/>
      </w:divBdr>
    </w:div>
    <w:div w:id="1508670532">
      <w:bodyDiv w:val="1"/>
      <w:marLeft w:val="0"/>
      <w:marRight w:val="0"/>
      <w:marTop w:val="0"/>
      <w:marBottom w:val="0"/>
      <w:divBdr>
        <w:top w:val="none" w:sz="0" w:space="0" w:color="auto"/>
        <w:left w:val="none" w:sz="0" w:space="0" w:color="auto"/>
        <w:bottom w:val="none" w:sz="0" w:space="0" w:color="auto"/>
        <w:right w:val="none" w:sz="0" w:space="0" w:color="auto"/>
      </w:divBdr>
    </w:div>
    <w:div w:id="1628856756">
      <w:bodyDiv w:val="1"/>
      <w:marLeft w:val="0"/>
      <w:marRight w:val="0"/>
      <w:marTop w:val="0"/>
      <w:marBottom w:val="0"/>
      <w:divBdr>
        <w:top w:val="none" w:sz="0" w:space="0" w:color="auto"/>
        <w:left w:val="none" w:sz="0" w:space="0" w:color="auto"/>
        <w:bottom w:val="none" w:sz="0" w:space="0" w:color="auto"/>
        <w:right w:val="none" w:sz="0" w:space="0" w:color="auto"/>
      </w:divBdr>
    </w:div>
    <w:div w:id="1637687585">
      <w:bodyDiv w:val="1"/>
      <w:marLeft w:val="0"/>
      <w:marRight w:val="0"/>
      <w:marTop w:val="0"/>
      <w:marBottom w:val="0"/>
      <w:divBdr>
        <w:top w:val="none" w:sz="0" w:space="0" w:color="auto"/>
        <w:left w:val="none" w:sz="0" w:space="0" w:color="auto"/>
        <w:bottom w:val="none" w:sz="0" w:space="0" w:color="auto"/>
        <w:right w:val="none" w:sz="0" w:space="0" w:color="auto"/>
      </w:divBdr>
    </w:div>
    <w:div w:id="1639260535">
      <w:bodyDiv w:val="1"/>
      <w:marLeft w:val="0"/>
      <w:marRight w:val="0"/>
      <w:marTop w:val="0"/>
      <w:marBottom w:val="0"/>
      <w:divBdr>
        <w:top w:val="none" w:sz="0" w:space="0" w:color="auto"/>
        <w:left w:val="none" w:sz="0" w:space="0" w:color="auto"/>
        <w:bottom w:val="none" w:sz="0" w:space="0" w:color="auto"/>
        <w:right w:val="none" w:sz="0" w:space="0" w:color="auto"/>
      </w:divBdr>
    </w:div>
    <w:div w:id="1735271577">
      <w:bodyDiv w:val="1"/>
      <w:marLeft w:val="0"/>
      <w:marRight w:val="0"/>
      <w:marTop w:val="0"/>
      <w:marBottom w:val="0"/>
      <w:divBdr>
        <w:top w:val="none" w:sz="0" w:space="0" w:color="auto"/>
        <w:left w:val="none" w:sz="0" w:space="0" w:color="auto"/>
        <w:bottom w:val="none" w:sz="0" w:space="0" w:color="auto"/>
        <w:right w:val="none" w:sz="0" w:space="0" w:color="auto"/>
      </w:divBdr>
    </w:div>
    <w:div w:id="1817838191">
      <w:bodyDiv w:val="1"/>
      <w:marLeft w:val="0"/>
      <w:marRight w:val="0"/>
      <w:marTop w:val="0"/>
      <w:marBottom w:val="0"/>
      <w:divBdr>
        <w:top w:val="none" w:sz="0" w:space="0" w:color="auto"/>
        <w:left w:val="none" w:sz="0" w:space="0" w:color="auto"/>
        <w:bottom w:val="none" w:sz="0" w:space="0" w:color="auto"/>
        <w:right w:val="none" w:sz="0" w:space="0" w:color="auto"/>
      </w:divBdr>
    </w:div>
    <w:div w:id="1929540495">
      <w:bodyDiv w:val="1"/>
      <w:marLeft w:val="0"/>
      <w:marRight w:val="0"/>
      <w:marTop w:val="0"/>
      <w:marBottom w:val="0"/>
      <w:divBdr>
        <w:top w:val="none" w:sz="0" w:space="0" w:color="auto"/>
        <w:left w:val="none" w:sz="0" w:space="0" w:color="auto"/>
        <w:bottom w:val="none" w:sz="0" w:space="0" w:color="auto"/>
        <w:right w:val="none" w:sz="0" w:space="0" w:color="auto"/>
      </w:divBdr>
    </w:div>
    <w:div w:id="2073582482">
      <w:bodyDiv w:val="1"/>
      <w:marLeft w:val="0"/>
      <w:marRight w:val="0"/>
      <w:marTop w:val="0"/>
      <w:marBottom w:val="0"/>
      <w:divBdr>
        <w:top w:val="none" w:sz="0" w:space="0" w:color="auto"/>
        <w:left w:val="none" w:sz="0" w:space="0" w:color="auto"/>
        <w:bottom w:val="none" w:sz="0" w:space="0" w:color="auto"/>
        <w:right w:val="none" w:sz="0" w:space="0" w:color="auto"/>
      </w:divBdr>
    </w:div>
    <w:div w:id="2088068770">
      <w:bodyDiv w:val="1"/>
      <w:marLeft w:val="0"/>
      <w:marRight w:val="0"/>
      <w:marTop w:val="0"/>
      <w:marBottom w:val="0"/>
      <w:divBdr>
        <w:top w:val="none" w:sz="0" w:space="0" w:color="auto"/>
        <w:left w:val="none" w:sz="0" w:space="0" w:color="auto"/>
        <w:bottom w:val="none" w:sz="0" w:space="0" w:color="auto"/>
        <w:right w:val="none" w:sz="0" w:space="0" w:color="auto"/>
      </w:divBdr>
    </w:div>
    <w:div w:id="2097707183">
      <w:bodyDiv w:val="1"/>
      <w:marLeft w:val="0"/>
      <w:marRight w:val="0"/>
      <w:marTop w:val="0"/>
      <w:marBottom w:val="0"/>
      <w:divBdr>
        <w:top w:val="none" w:sz="0" w:space="0" w:color="auto"/>
        <w:left w:val="none" w:sz="0" w:space="0" w:color="auto"/>
        <w:bottom w:val="none" w:sz="0" w:space="0" w:color="auto"/>
        <w:right w:val="none" w:sz="0" w:space="0" w:color="auto"/>
      </w:divBdr>
    </w:div>
    <w:div w:id="2115710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yngorllangynfelync-council@hotma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Mairead</dc:creator>
  <cp:keywords/>
  <dc:description/>
  <cp:lastModifiedBy>Cyngor Llangynfelyn Council</cp:lastModifiedBy>
  <cp:revision>41</cp:revision>
  <cp:lastPrinted>2026-06-05T12:40:00Z</cp:lastPrinted>
  <dcterms:created xsi:type="dcterms:W3CDTF">2026-07-07T22:45:00Z</dcterms:created>
  <dcterms:modified xsi:type="dcterms:W3CDTF">2026-07-09T21:13:00Z</dcterms:modified>
</cp:coreProperties>
</file>